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6EC675D2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B946F4" w:rsidRPr="00B946F4">
        <w:rPr>
          <w:rFonts w:ascii="Times New Roman" w:hAnsi="Times New Roman" w:cs="Times New Roman"/>
          <w:b/>
          <w:bCs/>
          <w:sz w:val="24"/>
          <w:szCs w:val="24"/>
        </w:rPr>
        <w:t>LEONARDO SANTOS BORGES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6415F8B7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B946F4">
        <w:rPr>
          <w:rFonts w:ascii="Times New Roman" w:hAnsi="Times New Roman" w:cs="Times New Roman"/>
          <w:bCs/>
          <w:sz w:val="24"/>
          <w:szCs w:val="24"/>
        </w:rPr>
        <w:t>13.460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43887607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4468">
        <w:rPr>
          <w:rFonts w:ascii="Times New Roman" w:hAnsi="Times New Roman" w:cs="Times New Roman"/>
          <w:sz w:val="24"/>
          <w:szCs w:val="24"/>
        </w:rPr>
        <w:t>29/05</w:t>
      </w:r>
      <w:r w:rsidR="00D61146">
        <w:rPr>
          <w:rFonts w:ascii="Times New Roman" w:hAnsi="Times New Roman" w:cs="Times New Roman"/>
          <w:sz w:val="24"/>
          <w:szCs w:val="24"/>
        </w:rPr>
        <w:t>/2026</w:t>
      </w:r>
    </w:p>
    <w:p w14:paraId="439CD1D0" w14:textId="73E778FF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9C5936">
        <w:rPr>
          <w:rFonts w:ascii="Times New Roman" w:hAnsi="Times New Roman" w:cs="Times New Roman"/>
          <w:sz w:val="24"/>
          <w:szCs w:val="24"/>
        </w:rPr>
        <w:t>329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7D85FDC0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>Prefeito Municipal</w:t>
      </w:r>
      <w:bookmarkStart w:id="1" w:name="_Hlk489965802"/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 xml:space="preserve">, </w:t>
      </w:r>
      <w:bookmarkEnd w:id="1"/>
      <w:r w:rsidR="004A4014" w:rsidRPr="004A4014">
        <w:rPr>
          <w:rFonts w:ascii="Times New Roman" w:eastAsia="SimSun" w:hAnsi="Times New Roman" w:cs="Times New Roman"/>
          <w:b/>
          <w:bCs/>
          <w:sz w:val="24"/>
          <w:szCs w:val="24"/>
          <w:lang w:val="pt-BR"/>
        </w:rPr>
        <w:t xml:space="preserve">CUSTÓDIO TAVARES DIAS NETO, </w:t>
      </w:r>
      <w:r w:rsidR="004A4014" w:rsidRPr="004A4014">
        <w:rPr>
          <w:rFonts w:ascii="Times New Roman" w:eastAsia="SimSun" w:hAnsi="Times New Roman" w:cs="Times New Roman"/>
          <w:bCs/>
          <w:sz w:val="24"/>
          <w:szCs w:val="24"/>
          <w:lang w:val="pt-BR"/>
        </w:rPr>
        <w:t>brasileiro, casado, dentista, portador do RG nº 54.403.044-8 e do CPF nº 004.111.496-52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46F4" w:rsidRPr="00B946F4">
        <w:rPr>
          <w:rFonts w:ascii="Times New Roman" w:hAnsi="Times New Roman" w:cs="Times New Roman"/>
          <w:b/>
          <w:bCs/>
          <w:sz w:val="24"/>
          <w:szCs w:val="24"/>
        </w:rPr>
        <w:t>LEONARDO SANTOS BORGES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CE4051">
        <w:rPr>
          <w:rFonts w:ascii="Times New Roman" w:hAnsi="Times New Roman" w:cs="Times New Roman"/>
          <w:sz w:val="24"/>
          <w:szCs w:val="24"/>
        </w:rPr>
        <w:t>Doutor Francisco Ferreira da Rosa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CE4051">
        <w:rPr>
          <w:rFonts w:ascii="Times New Roman" w:hAnsi="Times New Roman" w:cs="Times New Roman"/>
          <w:sz w:val="24"/>
          <w:szCs w:val="24"/>
        </w:rPr>
        <w:t>244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E4051">
        <w:rPr>
          <w:rFonts w:ascii="Times New Roman" w:hAnsi="Times New Roman" w:cs="Times New Roman"/>
          <w:sz w:val="24"/>
          <w:szCs w:val="24"/>
        </w:rPr>
        <w:t>Vila Cristovam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no Município de </w:t>
      </w:r>
      <w:r w:rsidR="00CE4051">
        <w:rPr>
          <w:rFonts w:ascii="Times New Roman" w:hAnsi="Times New Roman" w:cs="Times New Roman"/>
          <w:sz w:val="24"/>
          <w:szCs w:val="24"/>
        </w:rPr>
        <w:t>Limeira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CE4051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CE4051">
        <w:rPr>
          <w:rFonts w:ascii="Times New Roman" w:hAnsi="Times New Roman" w:cs="Times New Roman"/>
          <w:sz w:val="24"/>
          <w:szCs w:val="24"/>
        </w:rPr>
        <w:t>13.480-580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CE4051" w:rsidRPr="00D25F11">
          <w:rPr>
            <w:rStyle w:val="Hyperlink"/>
            <w:rFonts w:ascii="Times New Roman" w:hAnsi="Times New Roman" w:cs="Times New Roman"/>
            <w:sz w:val="24"/>
            <w:szCs w:val="24"/>
          </w:rPr>
          <w:t>ls.borges1750@gmail.com</w:t>
        </w:r>
      </w:hyperlink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CE4051">
        <w:rPr>
          <w:rFonts w:ascii="Times New Roman" w:hAnsi="Times New Roman" w:cs="Times New Roman"/>
          <w:sz w:val="24"/>
          <w:szCs w:val="24"/>
        </w:rPr>
        <w:t>(19) 99917-6471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CE4051" w:rsidRPr="00CE4051">
        <w:rPr>
          <w:rFonts w:ascii="Times New Roman" w:hAnsi="Times New Roman" w:cs="Times New Roman"/>
          <w:sz w:val="24"/>
          <w:szCs w:val="24"/>
        </w:rPr>
        <w:t>32.091.527/0001-65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B946F4" w:rsidRPr="00B946F4">
        <w:rPr>
          <w:rFonts w:ascii="Times New Roman" w:hAnsi="Times New Roman" w:cs="Times New Roman"/>
          <w:b/>
          <w:bCs/>
          <w:sz w:val="24"/>
          <w:szCs w:val="24"/>
        </w:rPr>
        <w:t>LEONARDO SANTOS BORGES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D6773D" w:rsidRPr="00D61146">
        <w:rPr>
          <w:rFonts w:ascii="Times New Roman" w:hAnsi="Times New Roman" w:cs="Times New Roman"/>
          <w:sz w:val="24"/>
          <w:szCs w:val="24"/>
        </w:rPr>
        <w:t>o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E4051">
        <w:rPr>
          <w:rFonts w:ascii="Times New Roman" w:hAnsi="Times New Roman" w:cs="Times New Roman"/>
          <w:sz w:val="24"/>
          <w:szCs w:val="24"/>
        </w:rPr>
        <w:t xml:space="preserve">oficineiro, 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portador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CE4051">
        <w:rPr>
          <w:rFonts w:ascii="Times New Roman" w:hAnsi="Times New Roman" w:cs="Times New Roman"/>
          <w:sz w:val="24"/>
          <w:szCs w:val="24"/>
        </w:rPr>
        <w:t>524848026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CE4051">
        <w:rPr>
          <w:rFonts w:ascii="Times New Roman" w:hAnsi="Times New Roman" w:cs="Times New Roman"/>
          <w:sz w:val="24"/>
          <w:szCs w:val="24"/>
        </w:rPr>
        <w:t>446.888.108-90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43D09129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oficineiro(a) Sr.(Sra.) </w:t>
      </w:r>
      <w:r w:rsidR="00BA1883" w:rsidRPr="00BA1883">
        <w:rPr>
          <w:rFonts w:ascii="Times New Roman" w:hAnsi="Times New Roman" w:cs="Times New Roman"/>
          <w:sz w:val="24"/>
          <w:szCs w:val="24"/>
        </w:rPr>
        <w:t>LEONARDO SANTOS BORGES, CPF nº 446.888.108-90</w:t>
      </w:r>
      <w:r w:rsidR="00BA1883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59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20"/>
        <w:gridCol w:w="7319"/>
        <w:gridCol w:w="1603"/>
      </w:tblGrid>
      <w:tr w:rsidR="00B946F4" w:rsidRPr="00FC46B6" w14:paraId="49DD11AE" w14:textId="77777777" w:rsidTr="00FC46B6">
        <w:tc>
          <w:tcPr>
            <w:tcW w:w="325" w:type="pct"/>
          </w:tcPr>
          <w:p w14:paraId="3E006406" w14:textId="77777777" w:rsidR="00B946F4" w:rsidRPr="00FC46B6" w:rsidRDefault="00B946F4" w:rsidP="00E210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B6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3835" w:type="pct"/>
          </w:tcPr>
          <w:p w14:paraId="300A21CF" w14:textId="77777777" w:rsidR="00B946F4" w:rsidRPr="00FC46B6" w:rsidRDefault="00B946F4" w:rsidP="00E210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B6">
              <w:rPr>
                <w:rFonts w:ascii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  <w:tc>
          <w:tcPr>
            <w:tcW w:w="840" w:type="pct"/>
          </w:tcPr>
          <w:p w14:paraId="0FBFBDB2" w14:textId="77777777" w:rsidR="00B946F4" w:rsidRPr="00FC46B6" w:rsidRDefault="00B946F4" w:rsidP="00E210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6B6">
              <w:rPr>
                <w:rFonts w:ascii="Times New Roman" w:hAnsi="Times New Roman" w:cs="Times New Roman"/>
                <w:b/>
                <w:sz w:val="24"/>
                <w:szCs w:val="24"/>
              </w:rPr>
              <w:t>Valor Anual Estimado R$</w:t>
            </w:r>
          </w:p>
        </w:tc>
      </w:tr>
      <w:tr w:rsidR="00B946F4" w:rsidRPr="00FC46B6" w14:paraId="66962927" w14:textId="77777777" w:rsidTr="00FC46B6">
        <w:tc>
          <w:tcPr>
            <w:tcW w:w="325" w:type="pct"/>
          </w:tcPr>
          <w:p w14:paraId="40FC2D02" w14:textId="77777777" w:rsidR="00B946F4" w:rsidRPr="00FC46B6" w:rsidRDefault="00B946F4" w:rsidP="00E21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B6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3835" w:type="pct"/>
          </w:tcPr>
          <w:p w14:paraId="255775AD" w14:textId="77777777" w:rsidR="00B946F4" w:rsidRPr="00FC46B6" w:rsidRDefault="00B946F4" w:rsidP="00E210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4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FC46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FC46B6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violoncelo</w:t>
            </w:r>
            <w:r w:rsidRPr="00FC46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</w:t>
            </w:r>
            <w:r w:rsidRPr="00FC46B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até 200 horas mensais (totalizando até 2.400 </w:t>
            </w:r>
            <w:r w:rsidRPr="00FC46B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>horas anuais), a serem distribuídas conforme a necessidade da Secretaria de Cultura,</w:t>
            </w:r>
            <w:r w:rsidRPr="00FC46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Ufesp/hora.</w:t>
            </w:r>
          </w:p>
        </w:tc>
        <w:tc>
          <w:tcPr>
            <w:tcW w:w="840" w:type="pct"/>
          </w:tcPr>
          <w:p w14:paraId="274A406C" w14:textId="77777777" w:rsidR="00B946F4" w:rsidRPr="00FC46B6" w:rsidRDefault="00B946F4" w:rsidP="00E210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46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123.552,00</w:t>
            </w:r>
          </w:p>
        </w:tc>
      </w:tr>
      <w:tr w:rsidR="00B946F4" w:rsidRPr="00FC46B6" w14:paraId="44A63904" w14:textId="77777777" w:rsidTr="00FC46B6">
        <w:tc>
          <w:tcPr>
            <w:tcW w:w="325" w:type="pct"/>
          </w:tcPr>
          <w:p w14:paraId="29B5A6AB" w14:textId="77777777" w:rsidR="00B946F4" w:rsidRPr="00FC46B6" w:rsidRDefault="00B946F4" w:rsidP="00E21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6B6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3835" w:type="pct"/>
          </w:tcPr>
          <w:p w14:paraId="38C7BE5F" w14:textId="77777777" w:rsidR="00B946F4" w:rsidRPr="00FC46B6" w:rsidRDefault="00B946F4" w:rsidP="00E2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FC46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FC46B6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violoncelo</w:t>
            </w:r>
            <w:r w:rsidRPr="00FC46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até </w:t>
            </w:r>
            <w:r w:rsidRPr="00FC4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4</w:t>
            </w:r>
            <w:r w:rsidRPr="00FC46B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 unidades de atividades pedagógicas anuais, a serem distribuídas conforme a necessidade da Secretaria de Cultura,</w:t>
            </w:r>
            <w:r w:rsidRPr="00FC46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Ufesp/atividade.</w:t>
            </w:r>
          </w:p>
        </w:tc>
        <w:tc>
          <w:tcPr>
            <w:tcW w:w="840" w:type="pct"/>
          </w:tcPr>
          <w:p w14:paraId="61DF0A97" w14:textId="77777777" w:rsidR="00B946F4" w:rsidRPr="00FC46B6" w:rsidRDefault="00B946F4" w:rsidP="00E210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46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17.980,40</w:t>
            </w:r>
          </w:p>
        </w:tc>
      </w:tr>
      <w:tr w:rsidR="00B946F4" w:rsidRPr="00FC46B6" w14:paraId="0232086F" w14:textId="77777777" w:rsidTr="00B946F4">
        <w:tc>
          <w:tcPr>
            <w:tcW w:w="5000" w:type="pct"/>
            <w:gridSpan w:val="3"/>
          </w:tcPr>
          <w:p w14:paraId="37E63974" w14:textId="77777777" w:rsidR="00B946F4" w:rsidRPr="00FC46B6" w:rsidRDefault="00B946F4" w:rsidP="00E2105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4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Valor total estimado: </w:t>
            </w:r>
            <w:r w:rsidRPr="00FC46B6">
              <w:rPr>
                <w:rFonts w:ascii="Times New Roman" w:hAnsi="Times New Roman" w:cs="Times New Roman"/>
                <w:bCs/>
                <w:sz w:val="24"/>
                <w:szCs w:val="24"/>
              </w:rPr>
              <w:t>R$ 141.532,40 (cento e quarenta e um mil, quinhentos e trinta e dois reais e quarenta centavos).</w:t>
            </w:r>
          </w:p>
          <w:p w14:paraId="1636D94E" w14:textId="77777777" w:rsidR="00B946F4" w:rsidRPr="00FC46B6" w:rsidRDefault="00B946F4" w:rsidP="00E2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Carga horária estimada: </w:t>
            </w:r>
            <w:r w:rsidRPr="00FC46B6">
              <w:rPr>
                <w:rFonts w:ascii="Times New Roman" w:hAnsi="Times New Roman" w:cs="Times New Roman"/>
                <w:sz w:val="24"/>
                <w:szCs w:val="24"/>
              </w:rPr>
              <w:t>até 200 horas mensais como oficineiro especialista e 40 unidades de atividades artístico/pedagógica anuais.</w:t>
            </w:r>
          </w:p>
          <w:p w14:paraId="513B47B9" w14:textId="77777777" w:rsidR="00B946F4" w:rsidRPr="00FC46B6" w:rsidRDefault="00B946F4" w:rsidP="00E210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4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Condições de pagamento: </w:t>
            </w:r>
            <w:r w:rsidRPr="00FC46B6">
              <w:rPr>
                <w:rFonts w:ascii="Times New Roman" w:hAnsi="Times New Roman" w:cs="Times New Roman"/>
                <w:sz w:val="24"/>
                <w:szCs w:val="24"/>
              </w:rPr>
              <w:t xml:space="preserve">em </w:t>
            </w:r>
            <w:r w:rsidRPr="00FC46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até 10 (dez) dias após o recebimento e ateste da documentação fiscal.</w:t>
            </w:r>
          </w:p>
          <w:p w14:paraId="6A3B5B7F" w14:textId="77777777" w:rsidR="00B946F4" w:rsidRPr="00FC46B6" w:rsidRDefault="00B946F4" w:rsidP="00E2105C">
            <w:pPr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FC4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Prazo de vigência do credenciamento: </w:t>
            </w:r>
            <w:r w:rsidRPr="00FC46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60 (sessenta) meses</w:t>
            </w:r>
            <w:r w:rsidRPr="00FC46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063888D" w14:textId="77777777" w:rsidR="00E00869" w:rsidRPr="00D61146" w:rsidRDefault="00E00869" w:rsidP="0020293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759076D9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 xml:space="preserve">com início em </w:t>
      </w:r>
      <w:r w:rsidR="002D4468">
        <w:rPr>
          <w:rFonts w:ascii="Times New Roman" w:hAnsi="Times New Roman" w:cs="Times New Roman"/>
          <w:sz w:val="24"/>
          <w:szCs w:val="24"/>
        </w:rPr>
        <w:t>08/06/2026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B1230F1" w14:textId="77777777" w:rsidR="00FC46B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3.3. A carga horária mensal de atividades a ser atribuída à CREDENCIADA (considerando o oficineiro vinculado) não poderá exceder o limite de 200 (duzentas) horas mensais, somando-se </w:t>
      </w:r>
    </w:p>
    <w:p w14:paraId="3B2B2855" w14:textId="77777777" w:rsidR="00FC46B6" w:rsidRDefault="00FC46B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23EC4BF8" w:rsidR="006C3D1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todas as oficinas que estiver ministrando no período.</w:t>
      </w:r>
    </w:p>
    <w:p w14:paraId="00D0847E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5DCC1" w14:textId="6F10FC78" w:rsidR="000226A2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62841784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B946F4">
        <w:rPr>
          <w:rFonts w:ascii="Times New Roman" w:hAnsi="Times New Roman" w:cs="Times New Roman"/>
          <w:sz w:val="24"/>
          <w:szCs w:val="24"/>
        </w:rPr>
        <w:t>1,34 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0B4A0515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g) Prestar as informações e esclarecimentos que venham a ser solicitados pela CREDENCIADA para a boa execução dos serviços.</w:t>
      </w:r>
    </w:p>
    <w:p w14:paraId="3CB123A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E2B657" w14:textId="77777777" w:rsidR="00FC46B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7.1. A execução dos serviços objeto deste Termo de Credenciamento será acompanhada e fiscalizada </w:t>
      </w:r>
    </w:p>
    <w:p w14:paraId="62E98BD4" w14:textId="77777777" w:rsidR="00FC46B6" w:rsidRDefault="00FC46B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42E7026" w14:textId="167A0A4B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6A4BEFEA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7034AA8D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>. A fiscalização será exercida pela Sr. Donizeti Aparecido Fragoso, servidor designado pela Secretaria Municipal de Cultura,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7DCD6997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44472F" w14:textId="77777777" w:rsidR="00FC46B6" w:rsidRDefault="00FC46B6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0A761063" w14:textId="34A620C7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1841D219" w14:textId="0D2A20FF" w:rsidR="006C3D1C" w:rsidRDefault="002D4468" w:rsidP="002D4468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468">
        <w:rPr>
          <w:rFonts w:ascii="Times New Roman" w:hAnsi="Times New Roman" w:cs="Times New Roman"/>
          <w:color w:val="000000"/>
          <w:sz w:val="24"/>
          <w:szCs w:val="24"/>
        </w:rPr>
        <w:t>Indaiatuba, 29 de maio de 2026.</w:t>
      </w:r>
    </w:p>
    <w:p w14:paraId="5CB158AD" w14:textId="77777777" w:rsidR="002D4468" w:rsidRPr="00D61146" w:rsidRDefault="002D4468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AB6226" w14:textId="77777777" w:rsidR="008C5B7D" w:rsidRDefault="008C5B7D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513FA0A7" w14:textId="6FC69A48" w:rsidR="004A4014" w:rsidRDefault="004A4014" w:rsidP="00513B41">
            <w:pPr>
              <w:tabs>
                <w:tab w:val="left" w:pos="6237"/>
              </w:tabs>
              <w:spacing w:line="276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  <w:t>CUSTÓDIO TAVARES DIAS NETO</w:t>
            </w:r>
          </w:p>
          <w:p w14:paraId="769863A3" w14:textId="1362D2DA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0956FDA7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1985E33" w14:textId="77777777" w:rsidR="008C5B7D" w:rsidRDefault="008C5B7D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A7F6F" w14:textId="77777777" w:rsidR="008C5B7D" w:rsidRDefault="008C5B7D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276C3B26" w14:textId="77777777" w:rsidR="00B946F4" w:rsidRDefault="00B946F4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B946F4">
              <w:rPr>
                <w:rFonts w:ascii="Times New Roman" w:hAnsi="Times New Roman" w:cs="Times New Roman"/>
              </w:rPr>
              <w:t>LEONARDO SANTOS BORGES</w:t>
            </w:r>
          </w:p>
          <w:p w14:paraId="78429532" w14:textId="688091F4" w:rsidR="00336945" w:rsidRPr="00D61146" w:rsidRDefault="00336945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FC46B6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Pr="00D61146" w:rsidRDefault="00336945" w:rsidP="00FC46B6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6F738" w14:textId="37FADA46" w:rsidR="00C32A69" w:rsidRPr="00D61146" w:rsidRDefault="00BC7BC6" w:rsidP="00FC46B6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Weber Pereira Marely</w:t>
      </w:r>
    </w:p>
    <w:p w14:paraId="02F2B6B6" w14:textId="77777777" w:rsidR="008B79E7" w:rsidRPr="00D61146" w:rsidRDefault="008B79E7" w:rsidP="00FC46B6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FC46B6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Pr="00D61146" w:rsidRDefault="00336945" w:rsidP="00FC46B6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1FEB1" w14:textId="728FC85C" w:rsidR="00F76E2A" w:rsidRPr="00D61146" w:rsidRDefault="002C41AE" w:rsidP="00FC46B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Donizeti Aparecido Fragoso</w:t>
      </w:r>
    </w:p>
    <w:p w14:paraId="28FA4E6B" w14:textId="77777777" w:rsidR="00695BA9" w:rsidRPr="00D61146" w:rsidRDefault="00695BA9" w:rsidP="00FC46B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FC46B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FC46B6">
      <w:pPr>
        <w:tabs>
          <w:tab w:val="left" w:pos="6237"/>
        </w:tabs>
        <w:spacing w:line="276" w:lineRule="auto"/>
        <w:ind w:left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00AD6DD9" w14:textId="77777777" w:rsidR="00202932" w:rsidRDefault="0020293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AA1C28" w14:textId="77777777" w:rsidR="00202932" w:rsidRDefault="0020293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755DD5" w14:textId="77777777" w:rsidR="00202932" w:rsidRDefault="0020293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01CD5" w14:textId="77777777" w:rsidR="00202932" w:rsidRDefault="0020293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C40855" w14:textId="77777777" w:rsidR="00202932" w:rsidRDefault="0020293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CBC503" w14:textId="77777777" w:rsidR="00202932" w:rsidRDefault="0020293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CA4FFF" w14:textId="77777777" w:rsidR="00202932" w:rsidRDefault="0020293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4DEFF6" w14:textId="77777777" w:rsidR="00202932" w:rsidRDefault="0020293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EFDE9B" w14:textId="77777777" w:rsidR="00202932" w:rsidRDefault="0020293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CB9C35" w14:textId="77777777" w:rsidR="00202932" w:rsidRDefault="0020293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9D038A" w14:textId="77777777" w:rsidR="00202932" w:rsidRDefault="0020293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74B3C0" w14:textId="77777777" w:rsidR="00202932" w:rsidRDefault="0020293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69C0BC" w14:textId="77777777" w:rsidR="00202932" w:rsidRDefault="0020293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99AA69" w14:textId="77777777" w:rsidR="00202932" w:rsidRDefault="0020293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D8037D" w14:textId="3E64E382" w:rsidR="00202932" w:rsidRDefault="00202932" w:rsidP="008C5B7D">
      <w:pPr>
        <w:tabs>
          <w:tab w:val="left" w:pos="5850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680AA98D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6"/>
        <w:gridCol w:w="7319"/>
      </w:tblGrid>
      <w:tr w:rsidR="00A627A2" w:rsidRPr="00D61146" w14:paraId="5DBBF6F4" w14:textId="77777777" w:rsidTr="002C41AE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2C41AE">
        <w:tc>
          <w:tcPr>
            <w:tcW w:w="1125" w:type="pct"/>
          </w:tcPr>
          <w:p w14:paraId="0EFDE11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64EF3E48" w:rsidR="00A627A2" w:rsidRPr="00D61146" w:rsidRDefault="00B946F4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6F4">
              <w:rPr>
                <w:rFonts w:ascii="Times New Roman" w:hAnsi="Times New Roman"/>
                <w:sz w:val="24"/>
                <w:szCs w:val="24"/>
              </w:rPr>
              <w:t>LEONARDO SANTOS BORGES</w:t>
            </w:r>
          </w:p>
        </w:tc>
      </w:tr>
      <w:tr w:rsidR="00A627A2" w:rsidRPr="00D61146" w14:paraId="1C1792B2" w14:textId="77777777" w:rsidTr="002C41AE">
        <w:tc>
          <w:tcPr>
            <w:tcW w:w="1125" w:type="pct"/>
          </w:tcPr>
          <w:p w14:paraId="40A69765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6B8B88E8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9C5936">
              <w:rPr>
                <w:rFonts w:ascii="Times New Roman" w:hAnsi="Times New Roman"/>
                <w:sz w:val="24"/>
                <w:szCs w:val="24"/>
              </w:rPr>
              <w:t>329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2C41AE">
        <w:tc>
          <w:tcPr>
            <w:tcW w:w="1125" w:type="pct"/>
          </w:tcPr>
          <w:p w14:paraId="4F636ED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D61146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D6114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CadTCESP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”, nos termos previstos no Artigo 2º das Instruções nº 01/2024, conforme “Declaração(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ões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) de Atualização Cadastral” anexa(s);</w:t>
      </w:r>
    </w:p>
    <w:p w14:paraId="296BE4F2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E3CECAD" w14:textId="77777777" w:rsidR="002D4468" w:rsidRPr="002D4468" w:rsidRDefault="002D4468" w:rsidP="002D4468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2D4468">
        <w:rPr>
          <w:rFonts w:ascii="Times New Roman" w:hAnsi="Times New Roman" w:cs="Times New Roman"/>
          <w:sz w:val="24"/>
          <w:szCs w:val="24"/>
        </w:rPr>
        <w:t>Indaiatuba, 29 de maio de 2026.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36F951A0" w14:textId="77777777" w:rsidR="00202932" w:rsidRDefault="0020293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9216D84" w14:textId="77777777" w:rsidR="00202932" w:rsidRDefault="0020293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66494CC" w14:textId="77777777" w:rsidR="00202932" w:rsidRDefault="0020293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8866EF8" w14:textId="77777777" w:rsidR="00202932" w:rsidRDefault="0020293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0"/>
        <w:gridCol w:w="296"/>
        <w:gridCol w:w="8119"/>
      </w:tblGrid>
      <w:tr w:rsidR="004A4014" w:rsidRPr="004A4014" w14:paraId="3E51131D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76316955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Nome</w:t>
            </w:r>
          </w:p>
        </w:tc>
        <w:tc>
          <w:tcPr>
            <w:tcW w:w="148" w:type="pct"/>
          </w:tcPr>
          <w:p w14:paraId="60A2EB1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52101DB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4A4014" w14:paraId="1E7581D1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4757103C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CPF</w:t>
            </w:r>
          </w:p>
        </w:tc>
        <w:tc>
          <w:tcPr>
            <w:tcW w:w="148" w:type="pct"/>
          </w:tcPr>
          <w:p w14:paraId="7216995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804E296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4A4014" w14:paraId="66125107" w14:textId="77777777" w:rsidTr="004A4014">
        <w:trPr>
          <w:jc w:val="center"/>
        </w:trPr>
        <w:tc>
          <w:tcPr>
            <w:tcW w:w="719" w:type="pct"/>
          </w:tcPr>
          <w:p w14:paraId="1D01E2EE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Cargo</w:t>
            </w:r>
          </w:p>
        </w:tc>
        <w:tc>
          <w:tcPr>
            <w:tcW w:w="148" w:type="pct"/>
          </w:tcPr>
          <w:p w14:paraId="6C6B7A2F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723B3FFA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4A4014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74C9624B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09A30641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E5C7C2A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Pelo </w:t>
      </w:r>
      <w:proofErr w:type="spellStart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Contratante</w:t>
      </w:r>
      <w:proofErr w:type="spellEnd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Credenciada</w:t>
      </w:r>
      <w:proofErr w:type="spellEnd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3A68807D" w:rsidR="00A627A2" w:rsidRPr="00D61146" w:rsidRDefault="00B946F4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946F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LEONARDO SANTOS BORGES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578F1AC4" w:rsidR="00A627A2" w:rsidRPr="00D61146" w:rsidRDefault="0020293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Oficineiro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300C5D15" w:rsidR="00A627A2" w:rsidRPr="00D61146" w:rsidRDefault="0020293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446.888.108-90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6"/>
        <w:gridCol w:w="8077"/>
      </w:tblGrid>
      <w:tr w:rsidR="00F3608A" w:rsidRPr="00D61146" w14:paraId="5C44B9BC" w14:textId="77777777" w:rsidTr="00E00869">
        <w:trPr>
          <w:trHeight w:val="333"/>
        </w:trPr>
        <w:tc>
          <w:tcPr>
            <w:tcW w:w="744" w:type="pct"/>
            <w:tcBorders>
              <w:bottom w:val="single" w:sz="4" w:space="0" w:color="000000"/>
            </w:tcBorders>
          </w:tcPr>
          <w:p w14:paraId="29F2B8CE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1" w:type="pct"/>
          </w:tcPr>
          <w:p w14:paraId="5FA87121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5C08E4F7" w14:textId="6F3C56C3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DONIZETI APARECIDO FRAGOSO</w:t>
            </w:r>
          </w:p>
        </w:tc>
      </w:tr>
      <w:tr w:rsidR="00F3608A" w:rsidRPr="00D61146" w14:paraId="1596B81E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41" w:type="pct"/>
          </w:tcPr>
          <w:p w14:paraId="48C5D89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6912E98D" w14:textId="0A30D142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  <w:lang w:val="pt-PT"/>
              </w:rPr>
              <w:t>Professor Docente I</w:t>
            </w:r>
          </w:p>
        </w:tc>
      </w:tr>
      <w:tr w:rsidR="00F3608A" w:rsidRPr="00D61146" w14:paraId="34617949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41" w:type="pct"/>
            <w:tcBorders>
              <w:bottom w:val="single" w:sz="4" w:space="0" w:color="auto"/>
            </w:tcBorders>
          </w:tcPr>
          <w:p w14:paraId="7F7ED05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  <w:tcBorders>
              <w:bottom w:val="single" w:sz="4" w:space="0" w:color="auto"/>
            </w:tcBorders>
          </w:tcPr>
          <w:p w14:paraId="3F0B6D00" w14:textId="7008DC6B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63314D">
              <w:rPr>
                <w:rFonts w:ascii="Times New Roman" w:hAnsi="Times New Roman"/>
                <w:sz w:val="24"/>
                <w:szCs w:val="24"/>
                <w:lang w:val="pt-PT"/>
              </w:rPr>
              <w:t>695.675.069-49</w:t>
            </w:r>
          </w:p>
        </w:tc>
      </w:tr>
      <w:tr w:rsidR="00F3608A" w:rsidRPr="00D61146" w14:paraId="6365A400" w14:textId="77777777" w:rsidTr="00E00869">
        <w:tc>
          <w:tcPr>
            <w:tcW w:w="7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D61146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63314D" w:rsidRPr="00D61146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63314D" w:rsidRPr="00D61146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63314D" w:rsidRPr="00D61146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84CE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609BA9FC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547E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5749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5CC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DD0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72EC5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BDAD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C69D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1099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D1BEE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386FD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7337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07EE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88080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F3F1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F81D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4B47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689C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FC46B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FC46B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A627A2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A627A2" w:rsidRPr="00D61146" w:rsidRDefault="00CB3C24" w:rsidP="00FC46B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6212116A" w:rsidR="00A627A2" w:rsidRPr="00D61146" w:rsidRDefault="00B946F4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6F4">
              <w:rPr>
                <w:rFonts w:ascii="Times New Roman" w:hAnsi="Times New Roman"/>
                <w:sz w:val="24"/>
                <w:szCs w:val="24"/>
              </w:rPr>
              <w:t>LEONARDO SANTOS BORGES</w:t>
            </w:r>
          </w:p>
        </w:tc>
      </w:tr>
      <w:tr w:rsidR="00A627A2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A627A2" w:rsidRPr="00D61146" w:rsidRDefault="0022785A" w:rsidP="00FC46B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7ED526A5" w:rsidR="00A627A2" w:rsidRPr="00D61146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202932" w:rsidRPr="00CE4051">
              <w:rPr>
                <w:rFonts w:ascii="Times New Roman" w:hAnsi="Times New Roman"/>
                <w:sz w:val="24"/>
                <w:szCs w:val="24"/>
              </w:rPr>
              <w:t>32.091.527/0001-65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FC46B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479FE3E0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9C5936">
              <w:rPr>
                <w:rFonts w:ascii="Times New Roman" w:hAnsi="Times New Roman"/>
                <w:sz w:val="24"/>
                <w:szCs w:val="24"/>
              </w:rPr>
              <w:t>329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FC46B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4D04D30F" w:rsidR="00A627A2" w:rsidRPr="00D61146" w:rsidRDefault="002D4468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29/05</w:t>
            </w:r>
            <w:r w:rsidR="001B62C9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FC46B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FC46B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42F1C3F7" w:rsidR="00A627A2" w:rsidRPr="00D61146" w:rsidRDefault="00B946F4" w:rsidP="00FC46B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46F4">
              <w:rPr>
                <w:rFonts w:ascii="Times New Roman" w:hAnsi="Times New Roman"/>
                <w:b/>
                <w:sz w:val="24"/>
                <w:szCs w:val="24"/>
              </w:rPr>
              <w:t>VALOR ANUAL ESTIMADO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76940693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627E1B" w:rsidRPr="00D611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46F4" w:rsidRPr="00B946F4">
              <w:rPr>
                <w:rFonts w:ascii="Times New Roman" w:hAnsi="Times New Roman"/>
                <w:sz w:val="24"/>
                <w:szCs w:val="24"/>
              </w:rPr>
              <w:t>141.532,40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46E233FA" w14:textId="77777777" w:rsidR="002D4468" w:rsidRPr="002D4468" w:rsidRDefault="002D4468" w:rsidP="002D4468">
      <w:pPr>
        <w:pStyle w:val="SemEspaamento"/>
        <w:rPr>
          <w:rFonts w:ascii="Times New Roman" w:hAnsi="Times New Roman"/>
          <w:sz w:val="24"/>
          <w:szCs w:val="24"/>
        </w:rPr>
      </w:pPr>
      <w:r w:rsidRPr="002D4468">
        <w:rPr>
          <w:rFonts w:ascii="Times New Roman" w:hAnsi="Times New Roman"/>
          <w:sz w:val="24"/>
          <w:szCs w:val="24"/>
        </w:rPr>
        <w:t>Indaiatuba, 29 de maio de 2026.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952DF" w14:textId="77777777" w:rsidR="008F590F" w:rsidRDefault="008F590F">
      <w:r>
        <w:separator/>
      </w:r>
    </w:p>
  </w:endnote>
  <w:endnote w:type="continuationSeparator" w:id="0">
    <w:p w14:paraId="73253DCD" w14:textId="77777777" w:rsidR="008F590F" w:rsidRDefault="008F5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1449C" w14:textId="77777777" w:rsidR="008F590F" w:rsidRDefault="008F590F">
      <w:r>
        <w:separator/>
      </w:r>
    </w:p>
  </w:footnote>
  <w:footnote w:type="continuationSeparator" w:id="0">
    <w:p w14:paraId="5579DAC7" w14:textId="77777777" w:rsidR="008F590F" w:rsidRDefault="008F59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40E52"/>
    <w:rsid w:val="00044267"/>
    <w:rsid w:val="0004481E"/>
    <w:rsid w:val="0005162D"/>
    <w:rsid w:val="0009086B"/>
    <w:rsid w:val="00092ED2"/>
    <w:rsid w:val="000B3B19"/>
    <w:rsid w:val="000D1612"/>
    <w:rsid w:val="000E607A"/>
    <w:rsid w:val="000F145D"/>
    <w:rsid w:val="000F6A56"/>
    <w:rsid w:val="00111B02"/>
    <w:rsid w:val="0012529F"/>
    <w:rsid w:val="00165FEF"/>
    <w:rsid w:val="00174E25"/>
    <w:rsid w:val="00176A02"/>
    <w:rsid w:val="00180084"/>
    <w:rsid w:val="001A21CF"/>
    <w:rsid w:val="001A331E"/>
    <w:rsid w:val="001A7C6F"/>
    <w:rsid w:val="001B51F6"/>
    <w:rsid w:val="001B62C9"/>
    <w:rsid w:val="001B63FB"/>
    <w:rsid w:val="001C40A1"/>
    <w:rsid w:val="00202932"/>
    <w:rsid w:val="00215FEC"/>
    <w:rsid w:val="0022785A"/>
    <w:rsid w:val="00241FCE"/>
    <w:rsid w:val="00245B11"/>
    <w:rsid w:val="00251FA3"/>
    <w:rsid w:val="00261BB0"/>
    <w:rsid w:val="00267627"/>
    <w:rsid w:val="0027195A"/>
    <w:rsid w:val="002C41AE"/>
    <w:rsid w:val="002D309B"/>
    <w:rsid w:val="002D4468"/>
    <w:rsid w:val="002F1B5A"/>
    <w:rsid w:val="003041F1"/>
    <w:rsid w:val="003070CB"/>
    <w:rsid w:val="00317590"/>
    <w:rsid w:val="00336945"/>
    <w:rsid w:val="003574E3"/>
    <w:rsid w:val="003778F4"/>
    <w:rsid w:val="003961C2"/>
    <w:rsid w:val="003B4069"/>
    <w:rsid w:val="003C7B85"/>
    <w:rsid w:val="003E1FE8"/>
    <w:rsid w:val="003F3DB4"/>
    <w:rsid w:val="00470852"/>
    <w:rsid w:val="0047155C"/>
    <w:rsid w:val="0048647D"/>
    <w:rsid w:val="004A4014"/>
    <w:rsid w:val="004A6363"/>
    <w:rsid w:val="004C392A"/>
    <w:rsid w:val="004C74D2"/>
    <w:rsid w:val="004D1066"/>
    <w:rsid w:val="004D44FF"/>
    <w:rsid w:val="004E227D"/>
    <w:rsid w:val="004F3F45"/>
    <w:rsid w:val="00513B41"/>
    <w:rsid w:val="00530360"/>
    <w:rsid w:val="00541455"/>
    <w:rsid w:val="00544B8A"/>
    <w:rsid w:val="00547057"/>
    <w:rsid w:val="005766E1"/>
    <w:rsid w:val="005979E9"/>
    <w:rsid w:val="005B372D"/>
    <w:rsid w:val="005D125C"/>
    <w:rsid w:val="005D41D6"/>
    <w:rsid w:val="005F4F1D"/>
    <w:rsid w:val="0061301F"/>
    <w:rsid w:val="00616359"/>
    <w:rsid w:val="00621133"/>
    <w:rsid w:val="00627E1B"/>
    <w:rsid w:val="0063314D"/>
    <w:rsid w:val="00660EC9"/>
    <w:rsid w:val="00661B25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707062"/>
    <w:rsid w:val="0071035A"/>
    <w:rsid w:val="00722E07"/>
    <w:rsid w:val="00733598"/>
    <w:rsid w:val="00737F14"/>
    <w:rsid w:val="00740A98"/>
    <w:rsid w:val="00750556"/>
    <w:rsid w:val="00762D1B"/>
    <w:rsid w:val="0076437C"/>
    <w:rsid w:val="007704D8"/>
    <w:rsid w:val="007765D5"/>
    <w:rsid w:val="00780E55"/>
    <w:rsid w:val="00793FDD"/>
    <w:rsid w:val="007B7A41"/>
    <w:rsid w:val="007E5298"/>
    <w:rsid w:val="007F529A"/>
    <w:rsid w:val="0081700B"/>
    <w:rsid w:val="00827AE0"/>
    <w:rsid w:val="00834404"/>
    <w:rsid w:val="0085247D"/>
    <w:rsid w:val="00856607"/>
    <w:rsid w:val="008772FC"/>
    <w:rsid w:val="00887244"/>
    <w:rsid w:val="00894352"/>
    <w:rsid w:val="008B481F"/>
    <w:rsid w:val="008B79E7"/>
    <w:rsid w:val="008C5B7D"/>
    <w:rsid w:val="008D7C84"/>
    <w:rsid w:val="008F1505"/>
    <w:rsid w:val="008F590F"/>
    <w:rsid w:val="00911B19"/>
    <w:rsid w:val="0092673C"/>
    <w:rsid w:val="00927259"/>
    <w:rsid w:val="00946C25"/>
    <w:rsid w:val="00956820"/>
    <w:rsid w:val="009C5936"/>
    <w:rsid w:val="009C6ACE"/>
    <w:rsid w:val="009E2907"/>
    <w:rsid w:val="009F2C97"/>
    <w:rsid w:val="00A05004"/>
    <w:rsid w:val="00A1659C"/>
    <w:rsid w:val="00A306A4"/>
    <w:rsid w:val="00A32E8A"/>
    <w:rsid w:val="00A41A7A"/>
    <w:rsid w:val="00A458CA"/>
    <w:rsid w:val="00A627A2"/>
    <w:rsid w:val="00A86603"/>
    <w:rsid w:val="00AA138C"/>
    <w:rsid w:val="00AA6C16"/>
    <w:rsid w:val="00AB49D9"/>
    <w:rsid w:val="00AD368D"/>
    <w:rsid w:val="00AE43C1"/>
    <w:rsid w:val="00AF5EA4"/>
    <w:rsid w:val="00B10CAB"/>
    <w:rsid w:val="00B23546"/>
    <w:rsid w:val="00B373BC"/>
    <w:rsid w:val="00B54FA5"/>
    <w:rsid w:val="00B62B51"/>
    <w:rsid w:val="00B946F4"/>
    <w:rsid w:val="00BA1883"/>
    <w:rsid w:val="00BB7E37"/>
    <w:rsid w:val="00BC7BC6"/>
    <w:rsid w:val="00BD3C07"/>
    <w:rsid w:val="00BD6870"/>
    <w:rsid w:val="00BF3122"/>
    <w:rsid w:val="00BF318F"/>
    <w:rsid w:val="00C01822"/>
    <w:rsid w:val="00C32A69"/>
    <w:rsid w:val="00C379A9"/>
    <w:rsid w:val="00C66F57"/>
    <w:rsid w:val="00C8410A"/>
    <w:rsid w:val="00C96178"/>
    <w:rsid w:val="00CB3C24"/>
    <w:rsid w:val="00CC409B"/>
    <w:rsid w:val="00CD16DA"/>
    <w:rsid w:val="00CE4051"/>
    <w:rsid w:val="00CF5A92"/>
    <w:rsid w:val="00CF6136"/>
    <w:rsid w:val="00CF63B2"/>
    <w:rsid w:val="00CF751D"/>
    <w:rsid w:val="00D12047"/>
    <w:rsid w:val="00D21740"/>
    <w:rsid w:val="00D21768"/>
    <w:rsid w:val="00D32A44"/>
    <w:rsid w:val="00D33905"/>
    <w:rsid w:val="00D47264"/>
    <w:rsid w:val="00D61146"/>
    <w:rsid w:val="00D6773D"/>
    <w:rsid w:val="00D842BD"/>
    <w:rsid w:val="00DC6C5B"/>
    <w:rsid w:val="00DD40E6"/>
    <w:rsid w:val="00DE10CF"/>
    <w:rsid w:val="00E00869"/>
    <w:rsid w:val="00E3336E"/>
    <w:rsid w:val="00E41D0E"/>
    <w:rsid w:val="00E46556"/>
    <w:rsid w:val="00E9058D"/>
    <w:rsid w:val="00E92569"/>
    <w:rsid w:val="00EA65BD"/>
    <w:rsid w:val="00EC7D60"/>
    <w:rsid w:val="00EE369D"/>
    <w:rsid w:val="00F07A60"/>
    <w:rsid w:val="00F14921"/>
    <w:rsid w:val="00F3608A"/>
    <w:rsid w:val="00F65141"/>
    <w:rsid w:val="00F7345A"/>
    <w:rsid w:val="00F76DC9"/>
    <w:rsid w:val="00F76E2A"/>
    <w:rsid w:val="00F87A37"/>
    <w:rsid w:val="00F87FF8"/>
    <w:rsid w:val="00FB5CD9"/>
    <w:rsid w:val="00FC1A60"/>
    <w:rsid w:val="00FC46B6"/>
    <w:rsid w:val="00FC60D0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4D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ls.borges1750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11</Pages>
  <Words>2567</Words>
  <Characters>13867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7</cp:revision>
  <dcterms:created xsi:type="dcterms:W3CDTF">2026-05-28T11:42:00Z</dcterms:created>
  <dcterms:modified xsi:type="dcterms:W3CDTF">2026-05-29T13:47:00Z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