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8BB40" w14:textId="1168A009" w:rsidR="00760FD5" w:rsidRPr="00990CC4" w:rsidRDefault="00760FD5" w:rsidP="00760FD5">
      <w:pPr>
        <w:ind w:right="-1"/>
        <w:jc w:val="both"/>
        <w:rPr>
          <w:b/>
          <w:color w:val="000000" w:themeColor="text1"/>
        </w:rPr>
      </w:pPr>
      <w:bookmarkStart w:id="0" w:name="_Hlk215842537"/>
      <w:r w:rsidRPr="00990CC4">
        <w:rPr>
          <w:b/>
          <w:color w:val="000000" w:themeColor="text1"/>
        </w:rPr>
        <w:t>ACORDO DE COOPERAÇÃO PARA REALIZAÇÃO DE EVENTO, FIRMADO ENTRE O MUNICÍPIO DE INDAIATUBA E </w:t>
      </w:r>
      <w:r w:rsidR="00990CC4" w:rsidRPr="006F0965">
        <w:rPr>
          <w:b/>
        </w:rPr>
        <w:t xml:space="preserve">ASSOCIAÇÃO DAS MICRO E PEQUENAS EMPRESAS </w:t>
      </w:r>
      <w:r w:rsidR="00990CC4" w:rsidRPr="00452843">
        <w:rPr>
          <w:b/>
        </w:rPr>
        <w:t xml:space="preserve">DE INDAIATUBA </w:t>
      </w:r>
      <w:r w:rsidR="00990CC4" w:rsidRPr="006F0965">
        <w:rPr>
          <w:b/>
        </w:rPr>
        <w:t>- AMPEI</w:t>
      </w:r>
    </w:p>
    <w:p w14:paraId="22A46569" w14:textId="77777777" w:rsidR="00760FD5" w:rsidRPr="00990CC4" w:rsidRDefault="00760FD5" w:rsidP="00760FD5">
      <w:pPr>
        <w:tabs>
          <w:tab w:val="left" w:pos="288"/>
        </w:tabs>
        <w:jc w:val="both"/>
        <w:rPr>
          <w:b/>
          <w:color w:val="000000" w:themeColor="text1"/>
        </w:rPr>
      </w:pPr>
    </w:p>
    <w:tbl>
      <w:tblPr>
        <w:tblStyle w:val="Tabelacomgrade"/>
        <w:tblW w:w="5000" w:type="pct"/>
        <w:tblLook w:val="04A0" w:firstRow="1" w:lastRow="0" w:firstColumn="1" w:lastColumn="0" w:noHBand="0" w:noVBand="1"/>
      </w:tblPr>
      <w:tblGrid>
        <w:gridCol w:w="4122"/>
        <w:gridCol w:w="320"/>
        <w:gridCol w:w="5803"/>
      </w:tblGrid>
      <w:tr w:rsidR="005B0551" w:rsidRPr="00990CC4" w14:paraId="182BBDAD" w14:textId="77777777" w:rsidTr="006B3639">
        <w:tc>
          <w:tcPr>
            <w:tcW w:w="2012" w:type="pct"/>
          </w:tcPr>
          <w:p w14:paraId="17D33AD9" w14:textId="77777777" w:rsidR="00760FD5" w:rsidRPr="00990CC4" w:rsidRDefault="00760FD5" w:rsidP="006B3639">
            <w:pPr>
              <w:tabs>
                <w:tab w:val="left" w:pos="2700"/>
              </w:tabs>
              <w:jc w:val="both"/>
              <w:rPr>
                <w:rFonts w:ascii="Times New Roman" w:hAnsi="Times New Roman" w:cs="Times New Roman"/>
                <w:color w:val="000000" w:themeColor="text1"/>
              </w:rPr>
            </w:pPr>
            <w:r w:rsidRPr="00990CC4">
              <w:rPr>
                <w:rFonts w:ascii="Times New Roman" w:hAnsi="Times New Roman" w:cs="Times New Roman"/>
                <w:b/>
                <w:color w:val="000000" w:themeColor="text1"/>
              </w:rPr>
              <w:t xml:space="preserve">CONTRATADA                      </w:t>
            </w:r>
          </w:p>
        </w:tc>
        <w:tc>
          <w:tcPr>
            <w:tcW w:w="156" w:type="pct"/>
          </w:tcPr>
          <w:p w14:paraId="1D85582C" w14:textId="77777777" w:rsidR="00760FD5" w:rsidRPr="00990CC4" w:rsidRDefault="00760FD5" w:rsidP="006B3639">
            <w:pPr>
              <w:tabs>
                <w:tab w:val="left" w:pos="288"/>
              </w:tabs>
              <w:jc w:val="both"/>
              <w:rPr>
                <w:rFonts w:ascii="Times New Roman" w:hAnsi="Times New Roman" w:cs="Times New Roman"/>
                <w:b/>
                <w:color w:val="000000" w:themeColor="text1"/>
              </w:rPr>
            </w:pPr>
            <w:r w:rsidRPr="00990CC4">
              <w:rPr>
                <w:rFonts w:ascii="Times New Roman" w:hAnsi="Times New Roman" w:cs="Times New Roman"/>
                <w:b/>
                <w:color w:val="000000" w:themeColor="text1"/>
              </w:rPr>
              <w:t>:</w:t>
            </w:r>
          </w:p>
        </w:tc>
        <w:tc>
          <w:tcPr>
            <w:tcW w:w="2832" w:type="pct"/>
          </w:tcPr>
          <w:p w14:paraId="1F945273" w14:textId="184891EE" w:rsidR="00760FD5" w:rsidRPr="00454C19" w:rsidRDefault="00990CC4" w:rsidP="006B3639">
            <w:pPr>
              <w:tabs>
                <w:tab w:val="left" w:pos="288"/>
              </w:tabs>
              <w:jc w:val="both"/>
              <w:rPr>
                <w:rFonts w:ascii="Times New Roman" w:hAnsi="Times New Roman" w:cs="Times New Roman"/>
                <w:b/>
                <w:color w:val="000000" w:themeColor="text1"/>
              </w:rPr>
            </w:pPr>
            <w:r w:rsidRPr="00454C19">
              <w:rPr>
                <w:rFonts w:ascii="Times New Roman" w:hAnsi="Times New Roman" w:cs="Times New Roman"/>
                <w:b/>
              </w:rPr>
              <w:t>ASSOCIAÇÃO DAS MICRO E PEQUENAS EMPRESAS DE INDAIATUBA - AMPEI</w:t>
            </w:r>
          </w:p>
        </w:tc>
      </w:tr>
      <w:tr w:rsidR="005B0551" w:rsidRPr="00990CC4" w14:paraId="5B41569C" w14:textId="77777777" w:rsidTr="006B3639">
        <w:tc>
          <w:tcPr>
            <w:tcW w:w="2012" w:type="pct"/>
          </w:tcPr>
          <w:p w14:paraId="61185CA7" w14:textId="77777777" w:rsidR="00760FD5" w:rsidRPr="00990CC4" w:rsidRDefault="00760FD5" w:rsidP="006B3639">
            <w:pPr>
              <w:tabs>
                <w:tab w:val="left" w:pos="288"/>
              </w:tabs>
              <w:jc w:val="both"/>
              <w:rPr>
                <w:rFonts w:ascii="Times New Roman" w:hAnsi="Times New Roman" w:cs="Times New Roman"/>
                <w:b/>
                <w:color w:val="000000" w:themeColor="text1"/>
              </w:rPr>
            </w:pPr>
            <w:r w:rsidRPr="00990CC4">
              <w:rPr>
                <w:rFonts w:ascii="Times New Roman" w:hAnsi="Times New Roman" w:cs="Times New Roman"/>
                <w:b/>
                <w:color w:val="000000" w:themeColor="text1"/>
              </w:rPr>
              <w:t xml:space="preserve">DATA     </w:t>
            </w:r>
          </w:p>
        </w:tc>
        <w:tc>
          <w:tcPr>
            <w:tcW w:w="156" w:type="pct"/>
          </w:tcPr>
          <w:p w14:paraId="7EA76574" w14:textId="77777777" w:rsidR="00760FD5" w:rsidRPr="00990CC4" w:rsidRDefault="00760FD5" w:rsidP="006B3639">
            <w:pPr>
              <w:tabs>
                <w:tab w:val="left" w:pos="288"/>
              </w:tabs>
              <w:jc w:val="both"/>
              <w:rPr>
                <w:rFonts w:ascii="Times New Roman" w:hAnsi="Times New Roman" w:cs="Times New Roman"/>
                <w:b/>
                <w:color w:val="000000" w:themeColor="text1"/>
              </w:rPr>
            </w:pPr>
            <w:r w:rsidRPr="00990CC4">
              <w:rPr>
                <w:rFonts w:ascii="Times New Roman" w:hAnsi="Times New Roman" w:cs="Times New Roman"/>
                <w:b/>
                <w:color w:val="000000" w:themeColor="text1"/>
              </w:rPr>
              <w:t>:</w:t>
            </w:r>
          </w:p>
        </w:tc>
        <w:tc>
          <w:tcPr>
            <w:tcW w:w="2832" w:type="pct"/>
          </w:tcPr>
          <w:p w14:paraId="76EC1DD4" w14:textId="31045BC6" w:rsidR="00760FD5" w:rsidRPr="00454C19" w:rsidRDefault="00CA755C" w:rsidP="006B3639">
            <w:pPr>
              <w:tabs>
                <w:tab w:val="left" w:pos="288"/>
              </w:tabs>
              <w:jc w:val="both"/>
              <w:rPr>
                <w:rFonts w:ascii="Times New Roman" w:hAnsi="Times New Roman" w:cs="Times New Roman"/>
                <w:b/>
                <w:color w:val="000000" w:themeColor="text1"/>
              </w:rPr>
            </w:pPr>
            <w:r>
              <w:rPr>
                <w:rFonts w:ascii="Times New Roman" w:hAnsi="Times New Roman" w:cs="Times New Roman"/>
                <w:b/>
                <w:color w:val="000000" w:themeColor="text1"/>
              </w:rPr>
              <w:t>09</w:t>
            </w:r>
            <w:r w:rsidR="00990CC4" w:rsidRPr="00454C19">
              <w:rPr>
                <w:rFonts w:ascii="Times New Roman" w:hAnsi="Times New Roman" w:cs="Times New Roman"/>
                <w:b/>
                <w:color w:val="000000" w:themeColor="text1"/>
              </w:rPr>
              <w:t>/01/26</w:t>
            </w:r>
          </w:p>
        </w:tc>
      </w:tr>
      <w:tr w:rsidR="005B0551" w:rsidRPr="00990CC4" w14:paraId="73CDFBAF" w14:textId="77777777" w:rsidTr="006B3639">
        <w:tc>
          <w:tcPr>
            <w:tcW w:w="2012" w:type="pct"/>
          </w:tcPr>
          <w:p w14:paraId="74A47D9A" w14:textId="77777777" w:rsidR="00760FD5" w:rsidRPr="00990CC4" w:rsidRDefault="00760FD5" w:rsidP="006B3639">
            <w:pPr>
              <w:tabs>
                <w:tab w:val="left" w:pos="288"/>
              </w:tabs>
              <w:jc w:val="both"/>
              <w:rPr>
                <w:rFonts w:ascii="Times New Roman" w:hAnsi="Times New Roman" w:cs="Times New Roman"/>
                <w:b/>
                <w:color w:val="000000" w:themeColor="text1"/>
              </w:rPr>
            </w:pPr>
            <w:r w:rsidRPr="00990CC4">
              <w:rPr>
                <w:rFonts w:ascii="Times New Roman" w:hAnsi="Times New Roman" w:cs="Times New Roman"/>
                <w:b/>
                <w:color w:val="000000" w:themeColor="text1"/>
              </w:rPr>
              <w:t>CHAMAMENTO PÚBLICO</w:t>
            </w:r>
          </w:p>
        </w:tc>
        <w:tc>
          <w:tcPr>
            <w:tcW w:w="156" w:type="pct"/>
          </w:tcPr>
          <w:p w14:paraId="65738277" w14:textId="77777777" w:rsidR="00760FD5" w:rsidRPr="00990CC4" w:rsidRDefault="00760FD5" w:rsidP="006B3639">
            <w:pPr>
              <w:tabs>
                <w:tab w:val="left" w:pos="288"/>
              </w:tabs>
              <w:jc w:val="both"/>
              <w:rPr>
                <w:rFonts w:ascii="Times New Roman" w:hAnsi="Times New Roman" w:cs="Times New Roman"/>
                <w:b/>
                <w:color w:val="000000" w:themeColor="text1"/>
              </w:rPr>
            </w:pPr>
            <w:r w:rsidRPr="00990CC4">
              <w:rPr>
                <w:rFonts w:ascii="Times New Roman" w:hAnsi="Times New Roman" w:cs="Times New Roman"/>
                <w:b/>
                <w:color w:val="000000" w:themeColor="text1"/>
              </w:rPr>
              <w:t>:</w:t>
            </w:r>
          </w:p>
        </w:tc>
        <w:tc>
          <w:tcPr>
            <w:tcW w:w="2832" w:type="pct"/>
          </w:tcPr>
          <w:p w14:paraId="1B610372" w14:textId="14E00F89" w:rsidR="00760FD5" w:rsidRPr="00454C19" w:rsidRDefault="00990CC4" w:rsidP="006B3639">
            <w:pPr>
              <w:tabs>
                <w:tab w:val="left" w:pos="288"/>
              </w:tabs>
              <w:jc w:val="both"/>
              <w:rPr>
                <w:rFonts w:ascii="Times New Roman" w:hAnsi="Times New Roman" w:cs="Times New Roman"/>
                <w:b/>
                <w:color w:val="000000" w:themeColor="text1"/>
              </w:rPr>
            </w:pPr>
            <w:r w:rsidRPr="00454C19">
              <w:rPr>
                <w:rFonts w:ascii="Times New Roman" w:hAnsi="Times New Roman" w:cs="Times New Roman"/>
                <w:b/>
                <w:color w:val="000000" w:themeColor="text1"/>
              </w:rPr>
              <w:t>033/25</w:t>
            </w:r>
          </w:p>
        </w:tc>
      </w:tr>
      <w:tr w:rsidR="005B0551" w:rsidRPr="00990CC4" w14:paraId="585B5BA0" w14:textId="77777777" w:rsidTr="006B3639">
        <w:tc>
          <w:tcPr>
            <w:tcW w:w="2012" w:type="pct"/>
          </w:tcPr>
          <w:p w14:paraId="403D6F85" w14:textId="77777777" w:rsidR="00760FD5" w:rsidRPr="00990CC4" w:rsidRDefault="00760FD5" w:rsidP="006B3639">
            <w:pPr>
              <w:tabs>
                <w:tab w:val="left" w:pos="288"/>
              </w:tabs>
              <w:jc w:val="both"/>
              <w:rPr>
                <w:rFonts w:ascii="Times New Roman" w:hAnsi="Times New Roman" w:cs="Times New Roman"/>
                <w:b/>
                <w:bCs/>
                <w:color w:val="000000" w:themeColor="text1"/>
              </w:rPr>
            </w:pPr>
            <w:r w:rsidRPr="00990CC4">
              <w:rPr>
                <w:rFonts w:ascii="Times New Roman" w:hAnsi="Times New Roman" w:cs="Times New Roman"/>
                <w:b/>
                <w:bCs/>
                <w:color w:val="000000" w:themeColor="text1"/>
              </w:rPr>
              <w:t>ACORDO DE COOPERAÇÃO</w:t>
            </w:r>
          </w:p>
        </w:tc>
        <w:tc>
          <w:tcPr>
            <w:tcW w:w="156" w:type="pct"/>
          </w:tcPr>
          <w:p w14:paraId="0FEC2067" w14:textId="77777777" w:rsidR="00760FD5" w:rsidRPr="00990CC4" w:rsidRDefault="00760FD5" w:rsidP="006B3639">
            <w:pPr>
              <w:tabs>
                <w:tab w:val="left" w:pos="288"/>
              </w:tabs>
              <w:jc w:val="both"/>
              <w:rPr>
                <w:rFonts w:ascii="Times New Roman" w:hAnsi="Times New Roman" w:cs="Times New Roman"/>
                <w:b/>
                <w:color w:val="000000" w:themeColor="text1"/>
              </w:rPr>
            </w:pPr>
            <w:r w:rsidRPr="00990CC4">
              <w:rPr>
                <w:rFonts w:ascii="Times New Roman" w:hAnsi="Times New Roman" w:cs="Times New Roman"/>
                <w:b/>
                <w:color w:val="000000" w:themeColor="text1"/>
              </w:rPr>
              <w:t>:</w:t>
            </w:r>
          </w:p>
        </w:tc>
        <w:tc>
          <w:tcPr>
            <w:tcW w:w="2832" w:type="pct"/>
          </w:tcPr>
          <w:p w14:paraId="70A3D626" w14:textId="009D251C" w:rsidR="00760FD5" w:rsidRPr="00990CC4" w:rsidRDefault="00CA755C" w:rsidP="006B3639">
            <w:pPr>
              <w:tabs>
                <w:tab w:val="left" w:pos="288"/>
              </w:tabs>
              <w:jc w:val="both"/>
              <w:rPr>
                <w:rFonts w:ascii="Times New Roman" w:hAnsi="Times New Roman" w:cs="Times New Roman"/>
                <w:b/>
                <w:color w:val="000000" w:themeColor="text1"/>
              </w:rPr>
            </w:pPr>
            <w:r>
              <w:rPr>
                <w:rFonts w:ascii="Times New Roman" w:hAnsi="Times New Roman" w:cs="Times New Roman"/>
                <w:b/>
                <w:color w:val="000000" w:themeColor="text1"/>
              </w:rPr>
              <w:t>Nº 04/26</w:t>
            </w:r>
          </w:p>
        </w:tc>
      </w:tr>
    </w:tbl>
    <w:p w14:paraId="2801560E" w14:textId="21FABAF0" w:rsidR="00760FD5" w:rsidRPr="00990CC4" w:rsidRDefault="00760FD5" w:rsidP="00760FD5">
      <w:pPr>
        <w:tabs>
          <w:tab w:val="left" w:pos="288"/>
        </w:tabs>
        <w:jc w:val="both"/>
        <w:rPr>
          <w:color w:val="000000" w:themeColor="text1"/>
        </w:rPr>
      </w:pPr>
      <w:r w:rsidRPr="00990CC4">
        <w:rPr>
          <w:b/>
          <w:color w:val="000000" w:themeColor="text1"/>
        </w:rPr>
        <w:t>   </w:t>
      </w:r>
      <w:r w:rsidRPr="00990CC4">
        <w:rPr>
          <w:color w:val="000000" w:themeColor="text1"/>
        </w:rPr>
        <w:t>  </w:t>
      </w:r>
    </w:p>
    <w:p w14:paraId="564F2E60" w14:textId="315D4E92" w:rsidR="00760FD5" w:rsidRPr="00990CC4" w:rsidRDefault="00760FD5" w:rsidP="00760FD5">
      <w:pPr>
        <w:tabs>
          <w:tab w:val="left" w:pos="288"/>
        </w:tabs>
        <w:jc w:val="both"/>
        <w:rPr>
          <w:color w:val="000000" w:themeColor="text1"/>
        </w:rPr>
      </w:pPr>
      <w:r w:rsidRPr="00990CC4">
        <w:rPr>
          <w:color w:val="000000" w:themeColor="text1"/>
        </w:rPr>
        <w:t xml:space="preserve">Pelo presente instrumento, de um lado, a </w:t>
      </w:r>
      <w:r w:rsidRPr="00990CC4">
        <w:rPr>
          <w:b/>
          <w:color w:val="000000" w:themeColor="text1"/>
        </w:rPr>
        <w:t>PREFEITURA MUNICIPAL DE INDAIATUBA</w:t>
      </w:r>
      <w:r w:rsidRPr="00990CC4">
        <w:rPr>
          <w:color w:val="000000" w:themeColor="text1"/>
        </w:rPr>
        <w:t xml:space="preserve">, com sede na Av. Engenheiro Fábio Roberto Barnabé n° 2.800, Jardim Esplanada II, Município de Indaiatuba, Estado de São Paulo, inscrita no CNPJ sob o nº 44.733.608/0001-09, neste ato representada pelo Prefeito Municipal, </w:t>
      </w:r>
      <w:r w:rsidRPr="00990CC4">
        <w:rPr>
          <w:b/>
          <w:bCs/>
          <w:color w:val="000000" w:themeColor="text1"/>
        </w:rPr>
        <w:t xml:space="preserve">CUSTÓDIO TAVARES DIAS NETO, </w:t>
      </w:r>
      <w:r w:rsidRPr="00990CC4">
        <w:rPr>
          <w:bCs/>
          <w:color w:val="000000" w:themeColor="text1"/>
        </w:rPr>
        <w:t xml:space="preserve">brasileiro, casado, dentista, portador do RG nº 54.403.044-8 e do CPF nº 004.111.496-52 </w:t>
      </w:r>
      <w:r w:rsidRPr="00990CC4">
        <w:rPr>
          <w:color w:val="000000" w:themeColor="text1"/>
        </w:rPr>
        <w:t xml:space="preserve"> </w:t>
      </w:r>
      <w:r w:rsidRPr="00990CC4">
        <w:rPr>
          <w:bCs/>
          <w:color w:val="000000" w:themeColor="text1"/>
        </w:rPr>
        <w:t xml:space="preserve">e </w:t>
      </w:r>
      <w:r w:rsidRPr="00990CC4">
        <w:rPr>
          <w:color w:val="000000" w:themeColor="text1"/>
        </w:rPr>
        <w:t xml:space="preserve">pelo Secretário Municipal de Tecnologia, Inovação e Desenvolvimento Econômico, </w:t>
      </w:r>
      <w:r w:rsidRPr="00990CC4">
        <w:rPr>
          <w:b/>
          <w:color w:val="000000" w:themeColor="text1"/>
        </w:rPr>
        <w:t xml:space="preserve">JOSÉ AUGUSTO RODRIGUES GONÇALVES, </w:t>
      </w:r>
      <w:r w:rsidRPr="00990CC4">
        <w:rPr>
          <w:bCs/>
          <w:color w:val="000000" w:themeColor="text1"/>
        </w:rPr>
        <w:t>brasileiro, casado, portador do RG 10.342.425-8 e CPF nº 054.506.308-67</w:t>
      </w:r>
      <w:r w:rsidRPr="00990CC4">
        <w:rPr>
          <w:color w:val="000000" w:themeColor="text1"/>
        </w:rPr>
        <w:t xml:space="preserve">, ora chamada simplesmente  </w:t>
      </w:r>
      <w:r w:rsidRPr="00990CC4">
        <w:rPr>
          <w:b/>
          <w:color w:val="000000" w:themeColor="text1"/>
        </w:rPr>
        <w:t>CONTRATANTE</w:t>
      </w:r>
      <w:r w:rsidRPr="00990CC4">
        <w:rPr>
          <w:color w:val="000000" w:themeColor="text1"/>
        </w:rPr>
        <w:t xml:space="preserve">, e de outro lado </w:t>
      </w:r>
      <w:r w:rsidR="00990CC4" w:rsidRPr="006F0965">
        <w:rPr>
          <w:b/>
        </w:rPr>
        <w:t xml:space="preserve">ASSOCIAÇÃO DAS MICRO E PEQUENAS EMPRESAS </w:t>
      </w:r>
      <w:r w:rsidR="00990CC4" w:rsidRPr="00452843">
        <w:rPr>
          <w:b/>
        </w:rPr>
        <w:t xml:space="preserve">DE INDAIATUBA </w:t>
      </w:r>
      <w:r w:rsidR="00990CC4" w:rsidRPr="006F0965">
        <w:rPr>
          <w:b/>
        </w:rPr>
        <w:t>- AMPEI</w:t>
      </w:r>
      <w:r w:rsidR="00990CC4" w:rsidRPr="007F5BBA">
        <w:t xml:space="preserve">”, com sede na </w:t>
      </w:r>
      <w:r w:rsidR="00990CC4" w:rsidRPr="00CF025C">
        <w:t> Rua</w:t>
      </w:r>
      <w:r w:rsidR="00454C19">
        <w:t>:</w:t>
      </w:r>
      <w:r w:rsidR="00A50E4E">
        <w:t xml:space="preserve"> </w:t>
      </w:r>
      <w:r w:rsidR="00454C19">
        <w:t xml:space="preserve">Ezequiel </w:t>
      </w:r>
      <w:proofErr w:type="spellStart"/>
      <w:r w:rsidR="00454C19">
        <w:t>Mantoanelli</w:t>
      </w:r>
      <w:proofErr w:type="spellEnd"/>
      <w:r w:rsidR="00454C19">
        <w:t>, nº 387</w:t>
      </w:r>
      <w:r w:rsidR="00990CC4" w:rsidRPr="00CF025C">
        <w:t xml:space="preserve"> </w:t>
      </w:r>
      <w:r w:rsidR="00454C19">
        <w:t>– Jd. Eldorado</w:t>
      </w:r>
      <w:r w:rsidR="00990CC4" w:rsidRPr="00CF025C">
        <w:t>, Indaiatuba - SP,</w:t>
      </w:r>
      <w:r w:rsidR="00454C19">
        <w:t xml:space="preserve"> </w:t>
      </w:r>
      <w:r w:rsidR="00990CC4">
        <w:t xml:space="preserve">Fone (19) </w:t>
      </w:r>
      <w:r w:rsidR="00454C19">
        <w:t>2221-2480</w:t>
      </w:r>
      <w:r w:rsidR="00990CC4">
        <w:t>, Cep.: 1334</w:t>
      </w:r>
      <w:r w:rsidR="00454C19">
        <w:t>3</w:t>
      </w:r>
      <w:r w:rsidR="00990CC4">
        <w:t>-</w:t>
      </w:r>
      <w:r w:rsidR="00454C19">
        <w:t>812</w:t>
      </w:r>
      <w:r w:rsidR="00990CC4">
        <w:t xml:space="preserve">, </w:t>
      </w:r>
      <w:r w:rsidR="00990CC4" w:rsidRPr="007F5BBA">
        <w:t>inscrita no CNPJ sob nº 07.540.747/0001-81</w:t>
      </w:r>
      <w:r w:rsidR="00990CC4" w:rsidRPr="00A56B3E">
        <w:t>, neste ato representado pelo presidente</w:t>
      </w:r>
      <w:r w:rsidR="00990CC4">
        <w:rPr>
          <w:b/>
        </w:rPr>
        <w:t>,</w:t>
      </w:r>
      <w:r w:rsidR="00454C19">
        <w:rPr>
          <w:b/>
        </w:rPr>
        <w:t xml:space="preserve"> ANDERSON MATEUS TOVOLI, </w:t>
      </w:r>
      <w:r w:rsidR="00990CC4" w:rsidRPr="00A56B3E">
        <w:t xml:space="preserve">brasileiro, portador do RG nº </w:t>
      </w:r>
      <w:r w:rsidR="00454C19">
        <w:t>46.526.931 X</w:t>
      </w:r>
      <w:r w:rsidR="00990CC4" w:rsidRPr="00A56B3E">
        <w:t xml:space="preserve">, e CPF nº </w:t>
      </w:r>
      <w:r w:rsidR="00454C19">
        <w:t>361.220.658-38</w:t>
      </w:r>
      <w:r w:rsidRPr="00990CC4">
        <w:rPr>
          <w:color w:val="000000" w:themeColor="text1"/>
        </w:rPr>
        <w:t xml:space="preserve">,  doravante designada simplesmente </w:t>
      </w:r>
      <w:r w:rsidRPr="00990CC4">
        <w:rPr>
          <w:b/>
          <w:color w:val="000000" w:themeColor="text1"/>
        </w:rPr>
        <w:t>CONTRATADA</w:t>
      </w:r>
      <w:r w:rsidRPr="00990CC4">
        <w:rPr>
          <w:color w:val="000000" w:themeColor="text1"/>
        </w:rPr>
        <w:t>, têm entre si justo e contratado o que se segue, e que reciprocamente outorgam e aceitam:</w:t>
      </w:r>
    </w:p>
    <w:p w14:paraId="36B30A2B" w14:textId="77777777" w:rsidR="00760FD5" w:rsidRPr="00990CC4" w:rsidRDefault="00760FD5" w:rsidP="00760FD5">
      <w:pPr>
        <w:jc w:val="both"/>
        <w:rPr>
          <w:rFonts w:eastAsia="Arial"/>
          <w:color w:val="000000" w:themeColor="text1"/>
        </w:rPr>
      </w:pPr>
    </w:p>
    <w:p w14:paraId="0D99DFAD" w14:textId="77777777" w:rsidR="00760FD5" w:rsidRPr="00990CC4" w:rsidRDefault="00760FD5" w:rsidP="00760FD5">
      <w:pPr>
        <w:jc w:val="both"/>
        <w:rPr>
          <w:rFonts w:eastAsia="Arial"/>
          <w:b/>
          <w:color w:val="000000" w:themeColor="text1"/>
        </w:rPr>
      </w:pPr>
      <w:r w:rsidRPr="00990CC4">
        <w:rPr>
          <w:rFonts w:eastAsia="Arial"/>
          <w:b/>
          <w:color w:val="000000" w:themeColor="text1"/>
        </w:rPr>
        <w:t>CLÁUSULA PRIMEIRA – DO OBJETO</w:t>
      </w:r>
    </w:p>
    <w:p w14:paraId="6326B155" w14:textId="77777777" w:rsidR="00760FD5" w:rsidRPr="00990CC4" w:rsidRDefault="00760FD5" w:rsidP="00760FD5">
      <w:pPr>
        <w:jc w:val="both"/>
        <w:rPr>
          <w:rFonts w:eastAsia="Arial"/>
          <w:color w:val="000000" w:themeColor="text1"/>
        </w:rPr>
      </w:pPr>
    </w:p>
    <w:p w14:paraId="5E6E00A4" w14:textId="5A20D08A" w:rsidR="00760FD5" w:rsidRPr="00990CC4" w:rsidRDefault="00760FD5" w:rsidP="00760FD5">
      <w:pPr>
        <w:jc w:val="both"/>
        <w:rPr>
          <w:color w:val="000000" w:themeColor="text1"/>
        </w:rPr>
      </w:pPr>
      <w:r w:rsidRPr="00990CC4">
        <w:rPr>
          <w:rFonts w:eastAsia="Arial"/>
          <w:color w:val="000000" w:themeColor="text1"/>
        </w:rPr>
        <w:t>1.1. O presente instrumento tem por objeto a seleção de propostas de empresas que tenham sede no município de Indaiatuba/SP, interessadas em</w:t>
      </w:r>
      <w:r w:rsidR="00706292" w:rsidRPr="00990CC4">
        <w:rPr>
          <w:color w:val="000000"/>
          <w:lang w:eastAsia="pt-BR"/>
        </w:rPr>
        <w:t xml:space="preserve"> organizar e executar o evento "12ª Feira das Indústrias de Indaiatuba - 2026", a realizar-se nos dias 19, 20 e 21 de maio de 2026, no Espaço </w:t>
      </w:r>
      <w:proofErr w:type="spellStart"/>
      <w:r w:rsidR="00706292" w:rsidRPr="00990CC4">
        <w:rPr>
          <w:color w:val="000000"/>
          <w:lang w:eastAsia="pt-BR"/>
        </w:rPr>
        <w:t>Viber</w:t>
      </w:r>
      <w:proofErr w:type="spellEnd"/>
      <w:r w:rsidRPr="00990CC4">
        <w:rPr>
          <w:rFonts w:eastAsia="Arial"/>
          <w:color w:val="000000" w:themeColor="text1"/>
        </w:rPr>
        <w:t xml:space="preserve">, </w:t>
      </w:r>
      <w:r w:rsidRPr="00990CC4">
        <w:rPr>
          <w:color w:val="000000" w:themeColor="text1"/>
        </w:rPr>
        <w:t>conforme descrição constante no Anexo I - Termo de Referência, que independentemente de transcrição ou anexação, são partes integrantes do presente instrumento.</w:t>
      </w:r>
    </w:p>
    <w:p w14:paraId="3D1B6999" w14:textId="77777777" w:rsidR="00760FD5" w:rsidRPr="00990CC4" w:rsidRDefault="00760FD5" w:rsidP="00760FD5">
      <w:pPr>
        <w:jc w:val="both"/>
        <w:rPr>
          <w:b/>
          <w:color w:val="000000" w:themeColor="text1"/>
        </w:rPr>
      </w:pPr>
    </w:p>
    <w:p w14:paraId="5FAEDA23" w14:textId="77777777" w:rsidR="00760FD5" w:rsidRPr="00990CC4" w:rsidRDefault="00760FD5" w:rsidP="00760FD5">
      <w:pPr>
        <w:jc w:val="both"/>
        <w:rPr>
          <w:bCs/>
          <w:color w:val="000000" w:themeColor="text1"/>
        </w:rPr>
      </w:pPr>
      <w:r w:rsidRPr="00990CC4">
        <w:rPr>
          <w:bCs/>
          <w:color w:val="000000" w:themeColor="text1"/>
        </w:rPr>
        <w:t xml:space="preserve">1.2.  A realização do Evento será viabilizada com recursos advindos de vendas de stands, patrocínio e apoio, além de Praça de Alimentação e parcerias comerciais. </w:t>
      </w:r>
    </w:p>
    <w:p w14:paraId="51F35C76" w14:textId="77777777" w:rsidR="00760FD5" w:rsidRPr="00990CC4" w:rsidRDefault="00760FD5" w:rsidP="00760FD5">
      <w:pPr>
        <w:jc w:val="both"/>
        <w:rPr>
          <w:bCs/>
          <w:color w:val="000000" w:themeColor="text1"/>
        </w:rPr>
      </w:pPr>
    </w:p>
    <w:p w14:paraId="002EFC5A" w14:textId="77777777" w:rsidR="00760FD5" w:rsidRPr="00990CC4" w:rsidRDefault="00760FD5" w:rsidP="00760FD5">
      <w:pPr>
        <w:jc w:val="both"/>
        <w:rPr>
          <w:bCs/>
          <w:color w:val="000000" w:themeColor="text1"/>
        </w:rPr>
      </w:pPr>
      <w:r w:rsidRPr="00990CC4">
        <w:rPr>
          <w:bCs/>
          <w:color w:val="000000" w:themeColor="text1"/>
        </w:rPr>
        <w:t xml:space="preserve">1.3. Considerando os custos envolvidos na operação, bem como o interesse público envolvido, a municipalidade concederá precariamente e em caráter gratuito o uso do Espaço </w:t>
      </w:r>
      <w:proofErr w:type="spellStart"/>
      <w:r w:rsidRPr="00990CC4">
        <w:rPr>
          <w:bCs/>
          <w:color w:val="000000" w:themeColor="text1"/>
        </w:rPr>
        <w:t>Viber</w:t>
      </w:r>
      <w:proofErr w:type="spellEnd"/>
      <w:r w:rsidRPr="00990CC4">
        <w:rPr>
          <w:bCs/>
          <w:color w:val="000000" w:themeColor="text1"/>
        </w:rPr>
        <w:t>, conforme o Art. 26 do Decreto nº 9.453/2007, pelo período de realização do mesmo, incluindo-se as datas de montagem e desmontagem necessárias para a organização.</w:t>
      </w:r>
    </w:p>
    <w:p w14:paraId="2593C83D" w14:textId="77777777" w:rsidR="00760FD5" w:rsidRPr="00990CC4" w:rsidRDefault="00760FD5" w:rsidP="00760FD5">
      <w:pPr>
        <w:jc w:val="both"/>
        <w:rPr>
          <w:b/>
          <w:color w:val="000000" w:themeColor="text1"/>
        </w:rPr>
      </w:pPr>
    </w:p>
    <w:p w14:paraId="317580D6" w14:textId="024C978F" w:rsidR="00760FD5" w:rsidRPr="00990CC4" w:rsidRDefault="00760FD5" w:rsidP="00760FD5">
      <w:pPr>
        <w:jc w:val="both"/>
        <w:rPr>
          <w:rFonts w:eastAsia="Arial"/>
          <w:color w:val="000000" w:themeColor="text1"/>
        </w:rPr>
      </w:pPr>
      <w:r w:rsidRPr="00990CC4">
        <w:rPr>
          <w:rFonts w:eastAsia="Arial"/>
          <w:color w:val="000000" w:themeColor="text1"/>
        </w:rPr>
        <w:t xml:space="preserve">1.4. </w:t>
      </w:r>
      <w:r w:rsidRPr="00990CC4">
        <w:rPr>
          <w:color w:val="000000" w:themeColor="text1"/>
        </w:rPr>
        <w:t>A “</w:t>
      </w:r>
      <w:r w:rsidR="00894DE9" w:rsidRPr="00990CC4">
        <w:rPr>
          <w:color w:val="000000"/>
          <w:lang w:eastAsia="pt-BR"/>
        </w:rPr>
        <w:t>12ª Feira das Indústrias de Indaiatuba - 2026</w:t>
      </w:r>
      <w:r w:rsidRPr="00990CC4">
        <w:rPr>
          <w:color w:val="000000" w:themeColor="text1"/>
        </w:rPr>
        <w:t xml:space="preserve">”, será realizada no Espaço </w:t>
      </w:r>
      <w:proofErr w:type="spellStart"/>
      <w:r w:rsidRPr="00990CC4">
        <w:rPr>
          <w:color w:val="000000" w:themeColor="text1"/>
        </w:rPr>
        <w:t>Viber</w:t>
      </w:r>
      <w:proofErr w:type="spellEnd"/>
      <w:r w:rsidRPr="00990CC4">
        <w:rPr>
          <w:color w:val="000000" w:themeColor="text1"/>
        </w:rPr>
        <w:t>, prédio público pertencente à municipalidade e localizado à Rua Goiás, s/n - Cidade Nova II, nesta cidade.</w:t>
      </w:r>
      <w:r w:rsidRPr="00990CC4">
        <w:rPr>
          <w:b/>
          <w:bCs/>
          <w:color w:val="000000" w:themeColor="text1"/>
        </w:rPr>
        <w:t xml:space="preserve">  </w:t>
      </w:r>
    </w:p>
    <w:p w14:paraId="03DC6E35" w14:textId="77777777" w:rsidR="00760FD5" w:rsidRPr="00990CC4" w:rsidRDefault="00760FD5" w:rsidP="00760FD5">
      <w:pPr>
        <w:jc w:val="both"/>
        <w:rPr>
          <w:b/>
          <w:color w:val="000000" w:themeColor="text1"/>
        </w:rPr>
      </w:pPr>
    </w:p>
    <w:p w14:paraId="3A7CA046" w14:textId="77777777" w:rsidR="00760FD5" w:rsidRPr="00990CC4" w:rsidRDefault="00760FD5" w:rsidP="00760FD5">
      <w:pPr>
        <w:jc w:val="both"/>
        <w:rPr>
          <w:color w:val="000000" w:themeColor="text1"/>
        </w:rPr>
      </w:pPr>
      <w:r w:rsidRPr="00990CC4">
        <w:rPr>
          <w:bCs/>
          <w:color w:val="000000" w:themeColor="text1"/>
        </w:rPr>
        <w:t xml:space="preserve">1.5. </w:t>
      </w:r>
      <w:r w:rsidRPr="00990CC4">
        <w:rPr>
          <w:color w:val="000000" w:themeColor="text1"/>
        </w:rPr>
        <w:t>No que diz respeito ao público alvo, por se tratar de evento de fomento às empresas e empreendedores do município, deverá atingir todas as faixas etárias, sem distinção de público e com entrada através de credenciamento (para maiores de 12 anos), sem cobrança de ingresso a qualquer título.</w:t>
      </w:r>
    </w:p>
    <w:p w14:paraId="5A1D8009" w14:textId="77777777" w:rsidR="00760FD5" w:rsidRPr="00990CC4" w:rsidRDefault="00760FD5" w:rsidP="00760FD5">
      <w:pPr>
        <w:jc w:val="both"/>
        <w:rPr>
          <w:color w:val="000000" w:themeColor="text1"/>
        </w:rPr>
      </w:pPr>
    </w:p>
    <w:p w14:paraId="38C5B49C" w14:textId="77D14C7C" w:rsidR="00760FD5" w:rsidRPr="00990CC4" w:rsidRDefault="00760FD5" w:rsidP="00760FD5">
      <w:pPr>
        <w:jc w:val="both"/>
        <w:rPr>
          <w:color w:val="000000" w:themeColor="text1"/>
        </w:rPr>
      </w:pPr>
      <w:r w:rsidRPr="00990CC4">
        <w:rPr>
          <w:color w:val="000000" w:themeColor="text1"/>
        </w:rPr>
        <w:t>1.6.  A Feira será realizada, nas datas estipuladas no item 1.1. deste instrumento</w:t>
      </w:r>
      <w:r w:rsidR="009A443C">
        <w:rPr>
          <w:color w:val="000000" w:themeColor="text1"/>
        </w:rPr>
        <w:t>.</w:t>
      </w:r>
    </w:p>
    <w:p w14:paraId="29AE1FAC" w14:textId="28B6981C" w:rsidR="00760FD5" w:rsidRPr="00990CC4" w:rsidRDefault="00894DE9" w:rsidP="00894DE9">
      <w:pPr>
        <w:jc w:val="both"/>
        <w:rPr>
          <w:color w:val="000000" w:themeColor="text1"/>
        </w:rPr>
      </w:pPr>
      <w:r w:rsidRPr="009A443C">
        <w:lastRenderedPageBreak/>
        <w:t>1.7.</w:t>
      </w:r>
      <w:r w:rsidRPr="00990CC4">
        <w:rPr>
          <w:bCs/>
        </w:rPr>
        <w:t xml:space="preserve"> Por se tratar de uma ação social, deverá ser destinado 12% (doze por cento) do lucro líquido da comercialização dos stands. Este valor será destinado em favor da FUNSSOL </w:t>
      </w:r>
      <w:r w:rsidRPr="00990CC4">
        <w:rPr>
          <w:rFonts w:eastAsia="Aptos"/>
          <w:kern w:val="2"/>
        </w:rPr>
        <w:t>e o remanescente dividido na seguinte proporção: 50% (cinquenta por cento) deverá ser depositado na conta vinculada destinada ao fomento de negócios da Secretaria Municipal de Tecnologia, Inovação e Desenvolvimento e 38% (trinta e oito por cento) para a EMPRESA/ENTIDADE</w:t>
      </w:r>
      <w:r w:rsidR="001D7FCD" w:rsidRPr="00990CC4">
        <w:rPr>
          <w:color w:val="000000" w:themeColor="text1"/>
        </w:rPr>
        <w:t>.</w:t>
      </w:r>
    </w:p>
    <w:p w14:paraId="1801DF35" w14:textId="77777777" w:rsidR="00760FD5" w:rsidRPr="00990CC4" w:rsidRDefault="00760FD5" w:rsidP="00760FD5">
      <w:pPr>
        <w:jc w:val="both"/>
        <w:rPr>
          <w:b/>
          <w:color w:val="000000" w:themeColor="text1"/>
        </w:rPr>
      </w:pPr>
    </w:p>
    <w:p w14:paraId="1ADC9FF1" w14:textId="77777777" w:rsidR="00760FD5" w:rsidRPr="00990CC4" w:rsidRDefault="00760FD5" w:rsidP="00760FD5">
      <w:pPr>
        <w:tabs>
          <w:tab w:val="left" w:pos="709"/>
        </w:tabs>
        <w:jc w:val="both"/>
        <w:rPr>
          <w:b/>
          <w:color w:val="000000" w:themeColor="text1"/>
        </w:rPr>
      </w:pPr>
      <w:r w:rsidRPr="00990CC4">
        <w:rPr>
          <w:b/>
          <w:color w:val="000000" w:themeColor="text1"/>
        </w:rPr>
        <w:t>CLÁUSULA SEGUNDA – DO EVENTO</w:t>
      </w:r>
    </w:p>
    <w:p w14:paraId="1CF0900F" w14:textId="77777777" w:rsidR="00760FD5" w:rsidRPr="00990CC4" w:rsidRDefault="00760FD5" w:rsidP="00760FD5">
      <w:pPr>
        <w:tabs>
          <w:tab w:val="left" w:pos="709"/>
        </w:tabs>
        <w:jc w:val="both"/>
        <w:rPr>
          <w:color w:val="000000" w:themeColor="text1"/>
        </w:rPr>
      </w:pPr>
    </w:p>
    <w:p w14:paraId="53D34911" w14:textId="77777777" w:rsidR="00760FD5" w:rsidRPr="00990CC4" w:rsidRDefault="00760FD5" w:rsidP="00760FD5">
      <w:pPr>
        <w:jc w:val="both"/>
        <w:rPr>
          <w:color w:val="000000" w:themeColor="text1"/>
        </w:rPr>
      </w:pPr>
      <w:r w:rsidRPr="00990CC4">
        <w:rPr>
          <w:color w:val="000000" w:themeColor="text1"/>
        </w:rPr>
        <w:t>2.1. Toda a estrutura necessária para o evento (espaço e ou locação dos stands, som, iluminação, equipamentos, segurança, internet, recursos humanos, energia, cadastramento de visitantes, área de alimentação), bem como a documentação de segurança necessária à realização do evento (por exemplo: vistoria pelo Corpo de Bombeiros), serão de responsabilidade da Contratada.</w:t>
      </w:r>
    </w:p>
    <w:p w14:paraId="6BA7052A" w14:textId="77777777" w:rsidR="00760FD5" w:rsidRPr="00990CC4" w:rsidRDefault="00760FD5" w:rsidP="00760FD5">
      <w:pPr>
        <w:jc w:val="both"/>
        <w:rPr>
          <w:color w:val="000000" w:themeColor="text1"/>
        </w:rPr>
      </w:pPr>
    </w:p>
    <w:p w14:paraId="017DFCFF" w14:textId="397B84C5" w:rsidR="00760FD5" w:rsidRPr="00990CC4" w:rsidRDefault="00760FD5" w:rsidP="00760FD5">
      <w:pPr>
        <w:jc w:val="both"/>
        <w:rPr>
          <w:color w:val="000000" w:themeColor="text1"/>
        </w:rPr>
      </w:pPr>
      <w:r w:rsidRPr="00990CC4">
        <w:rPr>
          <w:color w:val="000000" w:themeColor="text1"/>
        </w:rPr>
        <w:t xml:space="preserve">2.2. O gestor do presente termo será </w:t>
      </w:r>
      <w:r w:rsidR="001D7FCD" w:rsidRPr="00990CC4">
        <w:rPr>
          <w:color w:val="000000" w:themeColor="text1"/>
        </w:rPr>
        <w:t>a</w:t>
      </w:r>
      <w:r w:rsidRPr="00990CC4">
        <w:rPr>
          <w:color w:val="000000" w:themeColor="text1"/>
        </w:rPr>
        <w:t xml:space="preserve"> servidor</w:t>
      </w:r>
      <w:r w:rsidR="001D7FCD" w:rsidRPr="00990CC4">
        <w:rPr>
          <w:color w:val="000000" w:themeColor="text1"/>
        </w:rPr>
        <w:t>a</w:t>
      </w:r>
      <w:r w:rsidR="001D7FCD" w:rsidRPr="00990CC4">
        <w:rPr>
          <w:b/>
          <w:bCs/>
        </w:rPr>
        <w:t xml:space="preserve"> Suellen Mendes dos Santos</w:t>
      </w:r>
      <w:r w:rsidRPr="00990CC4">
        <w:rPr>
          <w:color w:val="000000" w:themeColor="text1"/>
        </w:rPr>
        <w:t xml:space="preserve">, da Secretaria Municipal de Tecnologia, Inovação e Desenvolvimento, responsável pela conferência do objeto do presente termo, e, se constatadas irregularidades, serão resolvidas com a </w:t>
      </w:r>
      <w:r w:rsidRPr="00990CC4">
        <w:rPr>
          <w:b/>
          <w:color w:val="000000" w:themeColor="text1"/>
        </w:rPr>
        <w:t>CONTRATADA</w:t>
      </w:r>
      <w:r w:rsidRPr="00990CC4">
        <w:rPr>
          <w:color w:val="000000" w:themeColor="text1"/>
        </w:rPr>
        <w:t>, que terá prazo de 24 (vinte e quatro) horas para substituir os itens rejeitados, sob pena de incorrer nas sanções administrativas. Quando da substituição do Gestor, o (a) Secretário (a) da pasta assumirá essa responsabilidade, enquanto não seja efetuada essa alteração por meio de aditamento unilateral.</w:t>
      </w:r>
    </w:p>
    <w:p w14:paraId="595F62EE" w14:textId="77777777" w:rsidR="00760FD5" w:rsidRPr="00990CC4" w:rsidRDefault="00760FD5" w:rsidP="00760FD5">
      <w:pPr>
        <w:pStyle w:val="SemEspaamento"/>
        <w:rPr>
          <w:rFonts w:ascii="Times New Roman" w:hAnsi="Times New Roman"/>
          <w:color w:val="000000" w:themeColor="text1"/>
          <w:sz w:val="24"/>
          <w:szCs w:val="24"/>
        </w:rPr>
      </w:pPr>
    </w:p>
    <w:p w14:paraId="3B632951" w14:textId="6F7214C6" w:rsidR="00760FD5" w:rsidRPr="00990CC4" w:rsidRDefault="00760FD5" w:rsidP="00760FD5">
      <w:pPr>
        <w:tabs>
          <w:tab w:val="left" w:pos="288"/>
        </w:tabs>
        <w:jc w:val="both"/>
        <w:rPr>
          <w:color w:val="000000" w:themeColor="text1"/>
        </w:rPr>
      </w:pPr>
      <w:r w:rsidRPr="00990CC4">
        <w:rPr>
          <w:color w:val="000000" w:themeColor="text1"/>
        </w:rPr>
        <w:t>2.</w:t>
      </w:r>
      <w:r w:rsidR="009A443C">
        <w:rPr>
          <w:color w:val="000000" w:themeColor="text1"/>
        </w:rPr>
        <w:t>3</w:t>
      </w:r>
      <w:r w:rsidRPr="00990CC4">
        <w:rPr>
          <w:color w:val="000000" w:themeColor="text1"/>
        </w:rPr>
        <w:t xml:space="preserve">. O preposto da empresa será o </w:t>
      </w:r>
      <w:r w:rsidR="00454C19">
        <w:rPr>
          <w:color w:val="000000" w:themeColor="text1"/>
        </w:rPr>
        <w:t xml:space="preserve">Sr. </w:t>
      </w:r>
      <w:r w:rsidR="00454C19" w:rsidRPr="00370FC5">
        <w:rPr>
          <w:b/>
          <w:bCs/>
          <w:color w:val="000000" w:themeColor="text1"/>
        </w:rPr>
        <w:t>MATHEUS MACHADO MOURA</w:t>
      </w:r>
      <w:r w:rsidRPr="00990CC4">
        <w:rPr>
          <w:color w:val="000000" w:themeColor="text1"/>
        </w:rPr>
        <w:t>,</w:t>
      </w:r>
      <w:r w:rsidR="00454C19">
        <w:rPr>
          <w:color w:val="000000" w:themeColor="text1"/>
        </w:rPr>
        <w:t xml:space="preserve"> brasileiro, tesoureiro geral, portador do RG 52.360.250-9 e CPF 474.656.008-04, </w:t>
      </w:r>
      <w:r w:rsidRPr="00990CC4">
        <w:rPr>
          <w:color w:val="000000" w:themeColor="text1"/>
        </w:rPr>
        <w:t>o qual deverá fiscalizar a execução do Acordo de Cooperação, prestar toda assistência e orientação que se fizerem necessárias, conforme Lei 14.133, de 1º de abril de 2021 e demais legislação aplicável.</w:t>
      </w:r>
    </w:p>
    <w:p w14:paraId="6634DA18" w14:textId="77777777" w:rsidR="00760FD5" w:rsidRPr="00990CC4" w:rsidRDefault="00760FD5" w:rsidP="00760FD5">
      <w:pPr>
        <w:jc w:val="both"/>
        <w:rPr>
          <w:b/>
          <w:color w:val="000000" w:themeColor="text1"/>
        </w:rPr>
      </w:pPr>
    </w:p>
    <w:p w14:paraId="149FCA79" w14:textId="72EC0B7B" w:rsidR="00760FD5" w:rsidRPr="00990CC4" w:rsidRDefault="00760FD5" w:rsidP="00760FD5">
      <w:pPr>
        <w:jc w:val="both"/>
        <w:rPr>
          <w:bCs/>
          <w:color w:val="000000" w:themeColor="text1"/>
          <w:lang w:val="pt-PT"/>
        </w:rPr>
      </w:pPr>
      <w:r w:rsidRPr="00990CC4">
        <w:rPr>
          <w:bCs/>
          <w:color w:val="000000" w:themeColor="text1"/>
        </w:rPr>
        <w:t>2.</w:t>
      </w:r>
      <w:r w:rsidR="009A443C">
        <w:rPr>
          <w:bCs/>
          <w:color w:val="000000" w:themeColor="text1"/>
        </w:rPr>
        <w:t>4</w:t>
      </w:r>
      <w:r w:rsidRPr="00990CC4">
        <w:rPr>
          <w:bCs/>
          <w:color w:val="000000" w:themeColor="text1"/>
        </w:rPr>
        <w:t>.</w:t>
      </w:r>
      <w:r w:rsidRPr="00990CC4">
        <w:rPr>
          <w:rFonts w:eastAsia="Arial"/>
          <w:color w:val="000000" w:themeColor="text1"/>
          <w:lang w:val="pt-PT"/>
        </w:rPr>
        <w:t xml:space="preserve"> </w:t>
      </w:r>
      <w:r w:rsidRPr="00990CC4">
        <w:rPr>
          <w:bCs/>
          <w:color w:val="000000" w:themeColor="text1"/>
          <w:lang w:val="pt-PT"/>
        </w:rPr>
        <w:t xml:space="preserve">A </w:t>
      </w:r>
      <w:bookmarkStart w:id="1" w:name="_Hlk219186876"/>
      <w:r w:rsidRPr="00990CC4">
        <w:rPr>
          <w:bCs/>
          <w:color w:val="000000" w:themeColor="text1"/>
          <w:lang w:val="pt-PT"/>
        </w:rPr>
        <w:t>fiscalização técnica da execução deste ACORDO será exercida pelo(a) Sr(a).</w:t>
      </w:r>
      <w:r w:rsidRPr="00990CC4">
        <w:rPr>
          <w:color w:val="000000" w:themeColor="text1"/>
        </w:rPr>
        <w:t xml:space="preserve"> </w:t>
      </w:r>
      <w:r w:rsidR="001D7FCD" w:rsidRPr="00990CC4">
        <w:rPr>
          <w:b/>
          <w:bCs/>
        </w:rPr>
        <w:t>Daniela Anastácio Sela</w:t>
      </w:r>
      <w:r w:rsidR="001D7FCD" w:rsidRPr="00990CC4">
        <w:rPr>
          <w:b/>
          <w:bCs/>
          <w:color w:val="000000" w:themeColor="text1"/>
          <w:lang w:val="pt-PT"/>
        </w:rPr>
        <w:t>,</w:t>
      </w:r>
      <w:r w:rsidRPr="00990CC4">
        <w:rPr>
          <w:bCs/>
          <w:color w:val="000000" w:themeColor="text1"/>
          <w:lang w:val="pt-PT"/>
        </w:rPr>
        <w:t xml:space="preserve"> e a fiscalização administrativa será exercida pelo(a) Sr(a).</w:t>
      </w:r>
      <w:r w:rsidRPr="00990CC4">
        <w:rPr>
          <w:color w:val="000000" w:themeColor="text1"/>
        </w:rPr>
        <w:t xml:space="preserve"> </w:t>
      </w:r>
      <w:r w:rsidRPr="00990CC4">
        <w:rPr>
          <w:b/>
          <w:bCs/>
          <w:color w:val="000000" w:themeColor="text1"/>
        </w:rPr>
        <w:t>Willian Alves dos Santos</w:t>
      </w:r>
      <w:bookmarkEnd w:id="1"/>
      <w:r w:rsidRPr="00990CC4">
        <w:rPr>
          <w:b/>
          <w:bCs/>
          <w:color w:val="000000" w:themeColor="text1"/>
        </w:rPr>
        <w:t>,</w:t>
      </w:r>
      <w:r w:rsidRPr="00990CC4">
        <w:rPr>
          <w:color w:val="000000" w:themeColor="text1"/>
        </w:rPr>
        <w:t xml:space="preserve"> </w:t>
      </w:r>
      <w:r w:rsidRPr="00990CC4">
        <w:rPr>
          <w:bCs/>
          <w:color w:val="000000" w:themeColor="text1"/>
          <w:lang w:val="pt-PT"/>
        </w:rPr>
        <w:t xml:space="preserve">servidores designados pela Secretaria Municipal de </w:t>
      </w:r>
      <w:r w:rsidRPr="00990CC4">
        <w:rPr>
          <w:color w:val="000000" w:themeColor="text1"/>
        </w:rPr>
        <w:t>Tecnologia, Inovação e Desenvolvimento</w:t>
      </w:r>
      <w:r w:rsidRPr="00990CC4">
        <w:rPr>
          <w:bCs/>
          <w:color w:val="000000" w:themeColor="text1"/>
          <w:lang w:val="pt-PT"/>
        </w:rPr>
        <w:t>.</w:t>
      </w:r>
    </w:p>
    <w:p w14:paraId="5127522E" w14:textId="77777777" w:rsidR="00760FD5" w:rsidRPr="00990CC4" w:rsidRDefault="00760FD5" w:rsidP="00760FD5">
      <w:pPr>
        <w:jc w:val="both"/>
        <w:rPr>
          <w:bCs/>
          <w:color w:val="000000" w:themeColor="text1"/>
        </w:rPr>
      </w:pPr>
    </w:p>
    <w:p w14:paraId="6C88A0D3" w14:textId="77777777" w:rsidR="00760FD5" w:rsidRPr="00990CC4" w:rsidRDefault="00760FD5" w:rsidP="00760FD5">
      <w:pPr>
        <w:jc w:val="both"/>
        <w:rPr>
          <w:b/>
          <w:color w:val="000000" w:themeColor="text1"/>
        </w:rPr>
      </w:pPr>
      <w:r w:rsidRPr="00990CC4">
        <w:rPr>
          <w:b/>
          <w:color w:val="000000" w:themeColor="text1"/>
        </w:rPr>
        <w:t>CLÁUSULA TERCEIRA - DA DEVOLUÇÃO DA ÁREA</w:t>
      </w:r>
    </w:p>
    <w:p w14:paraId="508EB0FE" w14:textId="77777777" w:rsidR="00760FD5" w:rsidRPr="00990CC4" w:rsidRDefault="00760FD5" w:rsidP="00760FD5">
      <w:pPr>
        <w:jc w:val="both"/>
        <w:rPr>
          <w:color w:val="000000" w:themeColor="text1"/>
        </w:rPr>
      </w:pPr>
    </w:p>
    <w:p w14:paraId="0D28E14F" w14:textId="77777777" w:rsidR="00760FD5" w:rsidRPr="00990CC4" w:rsidRDefault="00760FD5" w:rsidP="00760FD5">
      <w:pPr>
        <w:jc w:val="both"/>
        <w:rPr>
          <w:color w:val="000000" w:themeColor="text1"/>
        </w:rPr>
      </w:pPr>
      <w:r w:rsidRPr="00990CC4">
        <w:rPr>
          <w:color w:val="000000" w:themeColor="text1"/>
        </w:rPr>
        <w:t xml:space="preserve">3.1. Ao término do período do Evento, a área objeto da autorização deverá ser devolvida à </w:t>
      </w:r>
      <w:r w:rsidRPr="00990CC4">
        <w:rPr>
          <w:b/>
          <w:color w:val="000000" w:themeColor="text1"/>
        </w:rPr>
        <w:t>CONTRATANTE</w:t>
      </w:r>
      <w:r w:rsidRPr="00990CC4">
        <w:rPr>
          <w:color w:val="000000" w:themeColor="text1"/>
        </w:rPr>
        <w:t>, livre e desembaraçada de bens e pessoas, nas condições que foram cedidas.</w:t>
      </w:r>
    </w:p>
    <w:p w14:paraId="74584FCA" w14:textId="77777777" w:rsidR="00760FD5" w:rsidRPr="00990CC4" w:rsidRDefault="00760FD5" w:rsidP="00760FD5">
      <w:pPr>
        <w:jc w:val="both"/>
        <w:rPr>
          <w:color w:val="000000" w:themeColor="text1"/>
        </w:rPr>
      </w:pPr>
    </w:p>
    <w:p w14:paraId="7AF9EC25" w14:textId="77777777" w:rsidR="00760FD5" w:rsidRPr="00990CC4" w:rsidRDefault="00760FD5" w:rsidP="00760FD5">
      <w:pPr>
        <w:jc w:val="both"/>
        <w:rPr>
          <w:b/>
          <w:color w:val="000000" w:themeColor="text1"/>
        </w:rPr>
      </w:pPr>
      <w:r w:rsidRPr="00990CC4">
        <w:rPr>
          <w:b/>
          <w:color w:val="000000" w:themeColor="text1"/>
        </w:rPr>
        <w:t>CLÁUSULA QUARTA - DA ORGANIZAÇÃO DA FEIRA</w:t>
      </w:r>
    </w:p>
    <w:p w14:paraId="60E539B5" w14:textId="77777777" w:rsidR="00760FD5" w:rsidRPr="00990CC4" w:rsidRDefault="00760FD5" w:rsidP="00760FD5">
      <w:pPr>
        <w:jc w:val="both"/>
        <w:rPr>
          <w:color w:val="000000" w:themeColor="text1"/>
        </w:rPr>
      </w:pPr>
    </w:p>
    <w:p w14:paraId="54E3AEBE" w14:textId="77777777" w:rsidR="00760FD5" w:rsidRPr="00990CC4" w:rsidRDefault="00760FD5" w:rsidP="00760FD5">
      <w:pPr>
        <w:jc w:val="both"/>
        <w:rPr>
          <w:color w:val="000000" w:themeColor="text1"/>
        </w:rPr>
      </w:pPr>
      <w:r w:rsidRPr="00990CC4">
        <w:rPr>
          <w:color w:val="000000" w:themeColor="text1"/>
        </w:rPr>
        <w:t>4.1.</w:t>
      </w:r>
      <w:r w:rsidRPr="00990CC4">
        <w:rPr>
          <w:b/>
          <w:color w:val="000000" w:themeColor="text1"/>
        </w:rPr>
        <w:t xml:space="preserve"> </w:t>
      </w:r>
      <w:r w:rsidRPr="00990CC4">
        <w:rPr>
          <w:color w:val="000000" w:themeColor="text1"/>
        </w:rPr>
        <w:t>Os projetos apresentados devem conter todos os custos e ações necessários e previstos para a realização da Feira.</w:t>
      </w:r>
    </w:p>
    <w:p w14:paraId="3DB38EA2" w14:textId="77777777" w:rsidR="00760FD5" w:rsidRPr="00990CC4" w:rsidRDefault="00760FD5" w:rsidP="00760FD5">
      <w:pPr>
        <w:jc w:val="both"/>
        <w:rPr>
          <w:color w:val="000000" w:themeColor="text1"/>
        </w:rPr>
      </w:pPr>
    </w:p>
    <w:p w14:paraId="2C73AE00" w14:textId="77777777" w:rsidR="00760FD5" w:rsidRPr="00990CC4" w:rsidRDefault="00760FD5" w:rsidP="00760FD5">
      <w:pPr>
        <w:jc w:val="both"/>
        <w:rPr>
          <w:color w:val="000000" w:themeColor="text1"/>
        </w:rPr>
      </w:pPr>
      <w:r w:rsidRPr="00990CC4">
        <w:rPr>
          <w:color w:val="000000" w:themeColor="text1"/>
        </w:rPr>
        <w:t>4.2.</w:t>
      </w:r>
      <w:r w:rsidRPr="00990CC4">
        <w:rPr>
          <w:b/>
          <w:color w:val="000000" w:themeColor="text1"/>
        </w:rPr>
        <w:t xml:space="preserve"> </w:t>
      </w:r>
      <w:r w:rsidRPr="00990CC4">
        <w:rPr>
          <w:color w:val="000000" w:themeColor="text1"/>
        </w:rPr>
        <w:t xml:space="preserve">Todas as ações que constam no item anterior deverão estar dispostas também em cronograma/calendário específico a ser seguido pela </w:t>
      </w:r>
      <w:r w:rsidRPr="00990CC4">
        <w:rPr>
          <w:b/>
          <w:color w:val="000000" w:themeColor="text1"/>
        </w:rPr>
        <w:t>CONTRATADA</w:t>
      </w:r>
      <w:r w:rsidRPr="00990CC4">
        <w:rPr>
          <w:color w:val="000000" w:themeColor="text1"/>
        </w:rPr>
        <w:t>.</w:t>
      </w:r>
    </w:p>
    <w:p w14:paraId="6CE704F9" w14:textId="77777777" w:rsidR="00760FD5" w:rsidRPr="00990CC4" w:rsidRDefault="00760FD5" w:rsidP="00760FD5">
      <w:pPr>
        <w:jc w:val="both"/>
        <w:rPr>
          <w:b/>
          <w:color w:val="000000" w:themeColor="text1"/>
        </w:rPr>
      </w:pPr>
    </w:p>
    <w:p w14:paraId="75B6AF87" w14:textId="77777777" w:rsidR="00760FD5" w:rsidRPr="00990CC4" w:rsidRDefault="00760FD5" w:rsidP="00760FD5">
      <w:pPr>
        <w:jc w:val="both"/>
        <w:rPr>
          <w:color w:val="000000" w:themeColor="text1"/>
        </w:rPr>
      </w:pPr>
      <w:r w:rsidRPr="00990CC4">
        <w:rPr>
          <w:color w:val="000000" w:themeColor="text1"/>
        </w:rPr>
        <w:t xml:space="preserve">4.3. A </w:t>
      </w:r>
      <w:r w:rsidRPr="00990CC4">
        <w:rPr>
          <w:b/>
          <w:color w:val="000000" w:themeColor="text1"/>
        </w:rPr>
        <w:t>CONTRATADA</w:t>
      </w:r>
      <w:r w:rsidRPr="00990CC4">
        <w:rPr>
          <w:color w:val="000000" w:themeColor="text1"/>
        </w:rPr>
        <w:t>, ficará responsável por todo o planejamento e execução do evento, sendo responsável inclusive pelas contratações de terceiros que julgar necessárias para auxiliar na organização da Feira.</w:t>
      </w:r>
    </w:p>
    <w:p w14:paraId="7C78BD9C" w14:textId="77777777" w:rsidR="00760FD5" w:rsidRPr="00990CC4" w:rsidRDefault="00760FD5" w:rsidP="00760FD5">
      <w:pPr>
        <w:jc w:val="both"/>
        <w:rPr>
          <w:color w:val="000000" w:themeColor="text1"/>
        </w:rPr>
      </w:pPr>
    </w:p>
    <w:p w14:paraId="3F0EF558" w14:textId="77777777" w:rsidR="00760FD5" w:rsidRPr="00990CC4" w:rsidRDefault="00760FD5" w:rsidP="00760FD5">
      <w:pPr>
        <w:jc w:val="both"/>
        <w:rPr>
          <w:color w:val="000000" w:themeColor="text1"/>
        </w:rPr>
      </w:pPr>
      <w:r w:rsidRPr="00990CC4">
        <w:rPr>
          <w:color w:val="000000" w:themeColor="text1"/>
        </w:rPr>
        <w:t>4.4</w:t>
      </w:r>
      <w:r w:rsidRPr="00990CC4">
        <w:rPr>
          <w:b/>
          <w:color w:val="000000" w:themeColor="text1"/>
        </w:rPr>
        <w:t xml:space="preserve">. </w:t>
      </w:r>
      <w:r w:rsidRPr="00990CC4">
        <w:rPr>
          <w:color w:val="000000" w:themeColor="text1"/>
        </w:rPr>
        <w:t xml:space="preserve">A </w:t>
      </w:r>
      <w:r w:rsidRPr="00990CC4">
        <w:rPr>
          <w:b/>
          <w:color w:val="000000" w:themeColor="text1"/>
        </w:rPr>
        <w:t>CONTRATADA</w:t>
      </w:r>
      <w:r w:rsidRPr="00990CC4">
        <w:rPr>
          <w:color w:val="000000" w:themeColor="text1"/>
        </w:rPr>
        <w:t>, deverá informar a municipalidade com até 30 (trinta) dias de antecedência da realização do evento a listagem completa das empresas participantes da Feira.</w:t>
      </w:r>
    </w:p>
    <w:p w14:paraId="29B33794" w14:textId="77777777" w:rsidR="00760FD5" w:rsidRPr="00990CC4" w:rsidRDefault="00760FD5" w:rsidP="00760FD5">
      <w:pPr>
        <w:jc w:val="both"/>
        <w:rPr>
          <w:b/>
          <w:bCs/>
          <w:color w:val="000000" w:themeColor="text1"/>
        </w:rPr>
      </w:pPr>
      <w:r w:rsidRPr="00990CC4">
        <w:rPr>
          <w:b/>
          <w:bCs/>
          <w:color w:val="000000" w:themeColor="text1"/>
        </w:rPr>
        <w:lastRenderedPageBreak/>
        <w:t>CLÁUSULA QUINTA – DA VIGÊNCIA</w:t>
      </w:r>
    </w:p>
    <w:p w14:paraId="5B67FF4E" w14:textId="77777777" w:rsidR="00760FD5" w:rsidRPr="00990CC4" w:rsidRDefault="00760FD5" w:rsidP="00760FD5">
      <w:pPr>
        <w:jc w:val="both"/>
        <w:rPr>
          <w:color w:val="000000" w:themeColor="text1"/>
        </w:rPr>
      </w:pPr>
    </w:p>
    <w:p w14:paraId="56C37A8C" w14:textId="4D624009" w:rsidR="001D3F50" w:rsidRPr="00990CC4" w:rsidRDefault="00760FD5" w:rsidP="002B2306">
      <w:pPr>
        <w:widowControl w:val="0"/>
        <w:autoSpaceDE w:val="0"/>
        <w:autoSpaceDN w:val="0"/>
        <w:jc w:val="both"/>
        <w:rPr>
          <w:lang w:val="pt-PT" w:eastAsia="pt-BR"/>
        </w:rPr>
      </w:pPr>
      <w:bookmarkStart w:id="2" w:name="_Hlk216174673"/>
      <w:r w:rsidRPr="00990CC4">
        <w:rPr>
          <w:color w:val="000000" w:themeColor="text1"/>
        </w:rPr>
        <w:t xml:space="preserve">5.1. </w:t>
      </w:r>
      <w:bookmarkStart w:id="3" w:name="_Hlk216174644"/>
      <w:r w:rsidR="001D3F50" w:rsidRPr="00990CC4">
        <w:rPr>
          <w:lang w:val="pt-PT" w:eastAsia="pt-BR"/>
        </w:rPr>
        <w:t xml:space="preserve">O prazo de vigênia da contratação é de </w:t>
      </w:r>
      <w:r w:rsidR="0003726D">
        <w:rPr>
          <w:lang w:val="pt-PT" w:eastAsia="pt-BR"/>
        </w:rPr>
        <w:t>06</w:t>
      </w:r>
      <w:r w:rsidR="001D3F50" w:rsidRPr="00990CC4">
        <w:rPr>
          <w:lang w:val="pt-PT" w:eastAsia="pt-BR"/>
        </w:rPr>
        <w:t xml:space="preserve"> (</w:t>
      </w:r>
      <w:r w:rsidR="0003726D">
        <w:rPr>
          <w:lang w:val="pt-PT" w:eastAsia="pt-BR"/>
        </w:rPr>
        <w:t>seis</w:t>
      </w:r>
      <w:r w:rsidR="001D3F50" w:rsidRPr="00990CC4">
        <w:rPr>
          <w:lang w:val="pt-PT" w:eastAsia="pt-BR"/>
        </w:rPr>
        <w:t xml:space="preserve">) meses, contados da sua assinatura, podendo ser prorrogado por igual período, prorrogável por até 10 (dez) anos, na forma dos artigos 106 e 107 da Lei nº 14.133/2021. </w:t>
      </w:r>
      <w:bookmarkEnd w:id="3"/>
    </w:p>
    <w:p w14:paraId="3FBA4BAC" w14:textId="24412D38" w:rsidR="00760FD5" w:rsidRPr="00990CC4" w:rsidRDefault="00760FD5" w:rsidP="00760FD5">
      <w:pPr>
        <w:jc w:val="both"/>
        <w:rPr>
          <w:color w:val="000000" w:themeColor="text1"/>
        </w:rPr>
      </w:pPr>
    </w:p>
    <w:p w14:paraId="7CEB9B14" w14:textId="69B2EF41" w:rsidR="001D3F50" w:rsidRPr="00990CC4" w:rsidRDefault="001D3F50" w:rsidP="001D3F50">
      <w:pPr>
        <w:tabs>
          <w:tab w:val="left" w:pos="288"/>
        </w:tabs>
        <w:rPr>
          <w:b/>
        </w:rPr>
      </w:pPr>
      <w:r w:rsidRPr="00990CC4">
        <w:rPr>
          <w:b/>
        </w:rPr>
        <w:t>CLÁUSULA SEXTA - DA RESCISÃO</w:t>
      </w:r>
    </w:p>
    <w:p w14:paraId="75A95402" w14:textId="77777777" w:rsidR="001D3F50" w:rsidRPr="00990CC4" w:rsidRDefault="001D3F50" w:rsidP="001D3F50">
      <w:pPr>
        <w:tabs>
          <w:tab w:val="left" w:pos="288"/>
        </w:tabs>
        <w:jc w:val="both"/>
        <w:rPr>
          <w:b/>
        </w:rPr>
      </w:pPr>
    </w:p>
    <w:p w14:paraId="7C08D9C4" w14:textId="21FBE4C9" w:rsidR="001D3F50" w:rsidRPr="00990CC4" w:rsidRDefault="001D3F50" w:rsidP="001D3F50">
      <w:pPr>
        <w:tabs>
          <w:tab w:val="left" w:pos="288"/>
        </w:tabs>
        <w:jc w:val="both"/>
        <w:rPr>
          <w:bCs/>
        </w:rPr>
      </w:pPr>
      <w:r w:rsidRPr="00990CC4">
        <w:rPr>
          <w:bCs/>
        </w:rPr>
        <w:t>6.1.</w:t>
      </w:r>
      <w:r w:rsidRPr="00990CC4">
        <w:rPr>
          <w:b/>
        </w:rPr>
        <w:t xml:space="preserve"> </w:t>
      </w:r>
      <w:r w:rsidRPr="00990CC4">
        <w:rPr>
          <w:bCs/>
        </w:rPr>
        <w:t>O presente instrumento poderá ser rescindido a qualquer momento, sem pagamento de multa ou ônus para as partes, no caso de novo processo de seleção</w:t>
      </w:r>
      <w:r w:rsidRPr="00990CC4">
        <w:rPr>
          <w:color w:val="000000"/>
          <w:lang w:eastAsia="pt-BR"/>
        </w:rPr>
        <w:t xml:space="preserve"> empresas ou entidades sem fins lucrativos que tenham sede no município de Indaiatuba/SP, interessadas em organizar e executar o evento</w:t>
      </w:r>
      <w:r w:rsidRPr="00990CC4">
        <w:rPr>
          <w:bCs/>
        </w:rPr>
        <w:t>, encerrar antes do prazo.</w:t>
      </w:r>
    </w:p>
    <w:bookmarkEnd w:id="2"/>
    <w:p w14:paraId="0B7AB12C" w14:textId="77777777" w:rsidR="001D3F50" w:rsidRPr="00990CC4" w:rsidRDefault="001D3F50" w:rsidP="00760FD5">
      <w:pPr>
        <w:jc w:val="both"/>
        <w:rPr>
          <w:color w:val="000000" w:themeColor="text1"/>
        </w:rPr>
      </w:pPr>
    </w:p>
    <w:p w14:paraId="39E197B5" w14:textId="68998965" w:rsidR="00760FD5" w:rsidRPr="00990CC4" w:rsidRDefault="00760FD5" w:rsidP="00760FD5">
      <w:pPr>
        <w:jc w:val="both"/>
        <w:rPr>
          <w:b/>
          <w:color w:val="000000" w:themeColor="text1"/>
        </w:rPr>
      </w:pPr>
      <w:r w:rsidRPr="00990CC4">
        <w:rPr>
          <w:b/>
          <w:color w:val="000000" w:themeColor="text1"/>
        </w:rPr>
        <w:t xml:space="preserve">CLÁUSULA </w:t>
      </w:r>
      <w:r w:rsidR="001D3F50" w:rsidRPr="00990CC4">
        <w:rPr>
          <w:b/>
          <w:color w:val="000000" w:themeColor="text1"/>
        </w:rPr>
        <w:t>SÉTIMA</w:t>
      </w:r>
      <w:r w:rsidRPr="00990CC4">
        <w:rPr>
          <w:b/>
          <w:color w:val="000000" w:themeColor="text1"/>
        </w:rPr>
        <w:t xml:space="preserve"> - DAS CONTRAPARTIDAS DE RESPONSABILIDADE DA PREFEITURA</w:t>
      </w:r>
    </w:p>
    <w:p w14:paraId="1E85C802" w14:textId="77777777" w:rsidR="00760FD5" w:rsidRPr="00990CC4" w:rsidRDefault="00760FD5" w:rsidP="00760FD5">
      <w:pPr>
        <w:jc w:val="both"/>
        <w:rPr>
          <w:b/>
          <w:color w:val="000000" w:themeColor="text1"/>
        </w:rPr>
      </w:pPr>
    </w:p>
    <w:p w14:paraId="0D56B29F" w14:textId="0E150F7E" w:rsidR="00760FD5" w:rsidRPr="00990CC4" w:rsidRDefault="001D3F50" w:rsidP="00760FD5">
      <w:pPr>
        <w:jc w:val="both"/>
        <w:rPr>
          <w:color w:val="000000" w:themeColor="text1"/>
        </w:rPr>
      </w:pPr>
      <w:r w:rsidRPr="00990CC4">
        <w:rPr>
          <w:color w:val="000000" w:themeColor="text1"/>
        </w:rPr>
        <w:t>7</w:t>
      </w:r>
      <w:r w:rsidR="00760FD5" w:rsidRPr="00990CC4">
        <w:rPr>
          <w:color w:val="000000" w:themeColor="text1"/>
        </w:rPr>
        <w:t>.1</w:t>
      </w:r>
      <w:r w:rsidR="00760FD5" w:rsidRPr="00990CC4">
        <w:rPr>
          <w:b/>
          <w:color w:val="000000" w:themeColor="text1"/>
        </w:rPr>
        <w:t xml:space="preserve">. </w:t>
      </w:r>
      <w:r w:rsidR="00760FD5" w:rsidRPr="00990CC4">
        <w:rPr>
          <w:color w:val="000000" w:themeColor="text1"/>
        </w:rPr>
        <w:t xml:space="preserve">A veiculação da logomarca da </w:t>
      </w:r>
      <w:r w:rsidR="00760FD5" w:rsidRPr="00990CC4">
        <w:rPr>
          <w:b/>
          <w:color w:val="000000" w:themeColor="text1"/>
        </w:rPr>
        <w:t>CONTRATADA</w:t>
      </w:r>
      <w:r w:rsidR="00760FD5" w:rsidRPr="00990CC4">
        <w:rPr>
          <w:color w:val="000000" w:themeColor="text1"/>
        </w:rPr>
        <w:t>, em todos os meios de comunicação de propriedade da Prefeitura (outdoor, rádio jornal, redes sociais).</w:t>
      </w:r>
    </w:p>
    <w:p w14:paraId="520F3296" w14:textId="77777777" w:rsidR="00760FD5" w:rsidRPr="00990CC4" w:rsidRDefault="00760FD5" w:rsidP="00760FD5">
      <w:pPr>
        <w:jc w:val="both"/>
        <w:rPr>
          <w:color w:val="000000" w:themeColor="text1"/>
        </w:rPr>
      </w:pPr>
    </w:p>
    <w:p w14:paraId="2C148081" w14:textId="6FBF82A3" w:rsidR="00760FD5" w:rsidRPr="00990CC4" w:rsidRDefault="001D3F50" w:rsidP="00760FD5">
      <w:pPr>
        <w:jc w:val="both"/>
        <w:rPr>
          <w:color w:val="000000" w:themeColor="text1"/>
        </w:rPr>
      </w:pPr>
      <w:r w:rsidRPr="00990CC4">
        <w:rPr>
          <w:color w:val="000000" w:themeColor="text1"/>
        </w:rPr>
        <w:t>7</w:t>
      </w:r>
      <w:r w:rsidR="00760FD5" w:rsidRPr="00990CC4">
        <w:rPr>
          <w:color w:val="000000" w:themeColor="text1"/>
        </w:rPr>
        <w:t>.2.</w:t>
      </w:r>
      <w:r w:rsidR="00760FD5" w:rsidRPr="00990CC4">
        <w:rPr>
          <w:b/>
          <w:color w:val="000000" w:themeColor="text1"/>
        </w:rPr>
        <w:t xml:space="preserve"> </w:t>
      </w:r>
      <w:r w:rsidR="00760FD5" w:rsidRPr="00990CC4">
        <w:rPr>
          <w:color w:val="000000" w:themeColor="text1"/>
        </w:rPr>
        <w:t xml:space="preserve">Permissão de uso do Espaço </w:t>
      </w:r>
      <w:proofErr w:type="spellStart"/>
      <w:r w:rsidR="00760FD5" w:rsidRPr="00990CC4">
        <w:rPr>
          <w:color w:val="000000" w:themeColor="text1"/>
        </w:rPr>
        <w:t>Viber</w:t>
      </w:r>
      <w:proofErr w:type="spellEnd"/>
      <w:r w:rsidR="00760FD5" w:rsidRPr="00990CC4">
        <w:rPr>
          <w:color w:val="000000" w:themeColor="text1"/>
        </w:rPr>
        <w:t xml:space="preserve"> em caráter gratuito, permitindo inclusive a exploração comercial dos </w:t>
      </w:r>
      <w:r w:rsidR="00760FD5" w:rsidRPr="00990CC4">
        <w:rPr>
          <w:i/>
          <w:color w:val="000000" w:themeColor="text1"/>
        </w:rPr>
        <w:t>stands</w:t>
      </w:r>
      <w:r w:rsidR="00760FD5" w:rsidRPr="00990CC4">
        <w:rPr>
          <w:color w:val="000000" w:themeColor="text1"/>
        </w:rPr>
        <w:t xml:space="preserve">, bem como espaços publicitários e patrocínios, tendo como objetivo a realização do Evento e a manutenção dos projetos desenvolvidos pela </w:t>
      </w:r>
      <w:r w:rsidR="00760FD5" w:rsidRPr="00990CC4">
        <w:rPr>
          <w:b/>
          <w:color w:val="000000" w:themeColor="text1"/>
        </w:rPr>
        <w:t>CONTRADADA</w:t>
      </w:r>
      <w:r w:rsidR="00760FD5" w:rsidRPr="00990CC4">
        <w:rPr>
          <w:color w:val="000000" w:themeColor="text1"/>
        </w:rPr>
        <w:t>.</w:t>
      </w:r>
    </w:p>
    <w:p w14:paraId="290CB996" w14:textId="77777777" w:rsidR="00370FC5" w:rsidRDefault="00370FC5" w:rsidP="00760FD5">
      <w:pPr>
        <w:jc w:val="both"/>
        <w:rPr>
          <w:color w:val="000000" w:themeColor="text1"/>
        </w:rPr>
      </w:pPr>
    </w:p>
    <w:p w14:paraId="7B957D70" w14:textId="246A9CC3" w:rsidR="00760FD5" w:rsidRPr="00990CC4" w:rsidRDefault="001D3F50" w:rsidP="00760FD5">
      <w:pPr>
        <w:jc w:val="both"/>
        <w:rPr>
          <w:rFonts w:eastAsia="Arial"/>
          <w:color w:val="000000" w:themeColor="text1"/>
        </w:rPr>
      </w:pPr>
      <w:r w:rsidRPr="00990CC4">
        <w:rPr>
          <w:color w:val="000000" w:themeColor="text1"/>
        </w:rPr>
        <w:t>7</w:t>
      </w:r>
      <w:r w:rsidR="00760FD5" w:rsidRPr="00990CC4">
        <w:rPr>
          <w:rFonts w:eastAsia="Arial"/>
          <w:color w:val="000000" w:themeColor="text1"/>
        </w:rPr>
        <w:t xml:space="preserve">.3. São obrigações da Prefeitura: </w:t>
      </w:r>
    </w:p>
    <w:p w14:paraId="30FA3124" w14:textId="77777777" w:rsidR="00760FD5" w:rsidRPr="00990CC4" w:rsidRDefault="00760FD5" w:rsidP="00760FD5">
      <w:pPr>
        <w:rPr>
          <w:rFonts w:eastAsia="Arial"/>
          <w:color w:val="000000" w:themeColor="text1"/>
        </w:rPr>
      </w:pPr>
    </w:p>
    <w:p w14:paraId="093C0ADF" w14:textId="77777777" w:rsidR="00760FD5" w:rsidRPr="00990CC4" w:rsidRDefault="00760FD5" w:rsidP="00760FD5">
      <w:pPr>
        <w:jc w:val="both"/>
        <w:rPr>
          <w:rFonts w:eastAsia="Arial"/>
          <w:color w:val="000000" w:themeColor="text1"/>
        </w:rPr>
      </w:pPr>
      <w:r w:rsidRPr="00990CC4">
        <w:rPr>
          <w:rFonts w:eastAsia="Arial"/>
          <w:color w:val="000000" w:themeColor="text1"/>
        </w:rPr>
        <w:t xml:space="preserve">a) Acompanhar, fiscalizar, controlar o recebimento, ficando também responsável pela validação do objeto entregue pela </w:t>
      </w:r>
      <w:r w:rsidRPr="00990CC4">
        <w:rPr>
          <w:b/>
          <w:color w:val="000000" w:themeColor="text1"/>
        </w:rPr>
        <w:t>CONTRATADA</w:t>
      </w:r>
      <w:r w:rsidRPr="00990CC4">
        <w:rPr>
          <w:rFonts w:eastAsia="Arial"/>
          <w:color w:val="000000" w:themeColor="text1"/>
        </w:rPr>
        <w:t xml:space="preserve">. </w:t>
      </w:r>
    </w:p>
    <w:p w14:paraId="5F79C9DA" w14:textId="77777777" w:rsidR="00760FD5" w:rsidRPr="00990CC4" w:rsidRDefault="00760FD5" w:rsidP="00760FD5">
      <w:pPr>
        <w:jc w:val="both"/>
        <w:rPr>
          <w:rFonts w:eastAsia="Arial"/>
          <w:color w:val="000000" w:themeColor="text1"/>
        </w:rPr>
      </w:pPr>
    </w:p>
    <w:p w14:paraId="5E419CEA" w14:textId="77777777" w:rsidR="00760FD5" w:rsidRPr="00990CC4" w:rsidRDefault="00760FD5" w:rsidP="00760FD5">
      <w:pPr>
        <w:jc w:val="both"/>
        <w:rPr>
          <w:rFonts w:eastAsia="Arial"/>
          <w:color w:val="000000" w:themeColor="text1"/>
        </w:rPr>
      </w:pPr>
      <w:r w:rsidRPr="00990CC4">
        <w:rPr>
          <w:rFonts w:eastAsia="Arial"/>
          <w:color w:val="000000" w:themeColor="text1"/>
        </w:rPr>
        <w:t xml:space="preserve">b) Fornecer a qualquer tempo e com a máxima presteza, mediante solicitação escrita da </w:t>
      </w:r>
      <w:r w:rsidRPr="00990CC4">
        <w:rPr>
          <w:b/>
          <w:color w:val="000000" w:themeColor="text1"/>
        </w:rPr>
        <w:t>CONTRATADA</w:t>
      </w:r>
      <w:r w:rsidRPr="00990CC4">
        <w:rPr>
          <w:rFonts w:eastAsia="Arial"/>
          <w:color w:val="000000" w:themeColor="text1"/>
        </w:rPr>
        <w:t xml:space="preserve">, ressalvados os casos de urgência, informações adicionais para dirimir dúvidas e orientá-la em todos os casos omissos do presente Acordo. </w:t>
      </w:r>
    </w:p>
    <w:p w14:paraId="162DAC5B" w14:textId="77777777" w:rsidR="00760FD5" w:rsidRPr="00990CC4" w:rsidRDefault="00760FD5" w:rsidP="00760FD5">
      <w:pPr>
        <w:jc w:val="both"/>
        <w:rPr>
          <w:rFonts w:eastAsia="Arial"/>
          <w:color w:val="000000" w:themeColor="text1"/>
        </w:rPr>
      </w:pPr>
    </w:p>
    <w:p w14:paraId="7139CF62" w14:textId="77777777" w:rsidR="00760FD5" w:rsidRPr="00990CC4" w:rsidRDefault="00760FD5" w:rsidP="00760FD5">
      <w:pPr>
        <w:jc w:val="both"/>
        <w:rPr>
          <w:rFonts w:eastAsia="Arial"/>
          <w:color w:val="000000" w:themeColor="text1"/>
        </w:rPr>
      </w:pPr>
      <w:r w:rsidRPr="00990CC4">
        <w:rPr>
          <w:rFonts w:eastAsia="Arial"/>
          <w:color w:val="000000" w:themeColor="text1"/>
        </w:rPr>
        <w:t xml:space="preserve">c) Notificar por escrito a </w:t>
      </w:r>
      <w:r w:rsidRPr="00990CC4">
        <w:rPr>
          <w:b/>
          <w:color w:val="000000" w:themeColor="text1"/>
        </w:rPr>
        <w:t>CONTRATADA</w:t>
      </w:r>
      <w:r w:rsidRPr="00990CC4">
        <w:rPr>
          <w:rFonts w:eastAsia="Arial"/>
          <w:color w:val="000000" w:themeColor="text1"/>
        </w:rPr>
        <w:t xml:space="preserve">, se verificado qualquer problema com relação ao objeto patrocinado. </w:t>
      </w:r>
    </w:p>
    <w:p w14:paraId="51D5E8DF" w14:textId="77777777" w:rsidR="00760FD5" w:rsidRPr="00990CC4" w:rsidRDefault="00760FD5" w:rsidP="00760FD5">
      <w:pPr>
        <w:jc w:val="both"/>
        <w:rPr>
          <w:rFonts w:eastAsia="Arial"/>
          <w:color w:val="000000" w:themeColor="text1"/>
        </w:rPr>
      </w:pPr>
    </w:p>
    <w:p w14:paraId="1653A009" w14:textId="77777777" w:rsidR="00760FD5" w:rsidRPr="00990CC4" w:rsidRDefault="00760FD5" w:rsidP="00760FD5">
      <w:pPr>
        <w:jc w:val="both"/>
        <w:rPr>
          <w:rFonts w:eastAsia="Arial"/>
          <w:color w:val="000000" w:themeColor="text1"/>
        </w:rPr>
      </w:pPr>
      <w:r w:rsidRPr="00990CC4">
        <w:rPr>
          <w:rFonts w:eastAsia="Arial"/>
          <w:color w:val="000000" w:themeColor="text1"/>
        </w:rPr>
        <w:t xml:space="preserve">d) Proibir, se indevida, a divulgação da marca de outras empresas estranhas à </w:t>
      </w:r>
      <w:r w:rsidRPr="00990CC4">
        <w:rPr>
          <w:b/>
          <w:color w:val="000000" w:themeColor="text1"/>
        </w:rPr>
        <w:t>CONTRATADA</w:t>
      </w:r>
      <w:r w:rsidRPr="00990CC4">
        <w:rPr>
          <w:rFonts w:eastAsia="Arial"/>
          <w:color w:val="000000" w:themeColor="text1"/>
        </w:rPr>
        <w:t xml:space="preserve">. </w:t>
      </w:r>
    </w:p>
    <w:p w14:paraId="212F37C3" w14:textId="77777777" w:rsidR="00760FD5" w:rsidRPr="00990CC4" w:rsidRDefault="00760FD5" w:rsidP="00760FD5">
      <w:pPr>
        <w:jc w:val="both"/>
        <w:rPr>
          <w:rFonts w:eastAsia="Arial"/>
          <w:color w:val="000000" w:themeColor="text1"/>
        </w:rPr>
      </w:pPr>
    </w:p>
    <w:p w14:paraId="2B7AFA0D" w14:textId="77777777" w:rsidR="00760FD5" w:rsidRPr="00990CC4" w:rsidRDefault="00760FD5" w:rsidP="00760FD5">
      <w:pPr>
        <w:jc w:val="both"/>
        <w:rPr>
          <w:rFonts w:eastAsia="Arial"/>
          <w:color w:val="000000" w:themeColor="text1"/>
        </w:rPr>
      </w:pPr>
      <w:r w:rsidRPr="00990CC4">
        <w:rPr>
          <w:rFonts w:eastAsia="Arial"/>
          <w:color w:val="000000" w:themeColor="text1"/>
        </w:rPr>
        <w:t xml:space="preserve">e) Organizar e executar, cumprindo o cronograma estabelecido no evento. </w:t>
      </w:r>
    </w:p>
    <w:p w14:paraId="27D77FC5" w14:textId="77777777" w:rsidR="00760FD5" w:rsidRPr="00990CC4" w:rsidRDefault="00760FD5" w:rsidP="00760FD5">
      <w:pPr>
        <w:jc w:val="both"/>
        <w:rPr>
          <w:rFonts w:eastAsia="Arial"/>
          <w:color w:val="000000" w:themeColor="text1"/>
        </w:rPr>
      </w:pPr>
    </w:p>
    <w:p w14:paraId="114D6124" w14:textId="77777777" w:rsidR="00760FD5" w:rsidRPr="00990CC4" w:rsidRDefault="00760FD5" w:rsidP="00760FD5">
      <w:pPr>
        <w:jc w:val="both"/>
        <w:rPr>
          <w:rFonts w:eastAsia="Arial"/>
          <w:color w:val="000000" w:themeColor="text1"/>
        </w:rPr>
      </w:pPr>
      <w:r w:rsidRPr="00990CC4">
        <w:rPr>
          <w:rFonts w:eastAsia="Arial"/>
          <w:color w:val="000000" w:themeColor="text1"/>
        </w:rPr>
        <w:t xml:space="preserve">f) Encaminhar materiais de divulgação através de mídia espontânea. </w:t>
      </w:r>
    </w:p>
    <w:p w14:paraId="60945ADF" w14:textId="77777777" w:rsidR="00760FD5" w:rsidRPr="00990CC4" w:rsidRDefault="00760FD5" w:rsidP="00760FD5">
      <w:pPr>
        <w:jc w:val="both"/>
        <w:rPr>
          <w:rFonts w:eastAsia="Arial"/>
          <w:color w:val="000000" w:themeColor="text1"/>
        </w:rPr>
      </w:pPr>
    </w:p>
    <w:p w14:paraId="366F1114" w14:textId="77777777" w:rsidR="00760FD5" w:rsidRPr="00990CC4" w:rsidRDefault="00760FD5" w:rsidP="00760FD5">
      <w:pPr>
        <w:jc w:val="both"/>
        <w:rPr>
          <w:rFonts w:eastAsia="Arial"/>
          <w:color w:val="000000" w:themeColor="text1"/>
        </w:rPr>
      </w:pPr>
      <w:r w:rsidRPr="00990CC4">
        <w:rPr>
          <w:rFonts w:eastAsia="Arial"/>
          <w:color w:val="000000" w:themeColor="text1"/>
        </w:rPr>
        <w:t xml:space="preserve">g) Dispor de pessoal qualificado para o desenvolvimento das atividades necessárias à realização do evento. </w:t>
      </w:r>
    </w:p>
    <w:p w14:paraId="5DEEED9A" w14:textId="77777777" w:rsidR="00760FD5" w:rsidRPr="00990CC4" w:rsidRDefault="00760FD5" w:rsidP="00760FD5">
      <w:pPr>
        <w:jc w:val="both"/>
        <w:rPr>
          <w:color w:val="000000" w:themeColor="text1"/>
        </w:rPr>
      </w:pPr>
    </w:p>
    <w:p w14:paraId="321E15C5" w14:textId="66821723" w:rsidR="00760FD5" w:rsidRPr="00990CC4" w:rsidRDefault="00760FD5" w:rsidP="00760FD5">
      <w:pPr>
        <w:jc w:val="both"/>
        <w:rPr>
          <w:b/>
          <w:bCs/>
          <w:color w:val="000000" w:themeColor="text1"/>
        </w:rPr>
      </w:pPr>
      <w:r w:rsidRPr="00990CC4">
        <w:rPr>
          <w:b/>
          <w:color w:val="000000" w:themeColor="text1"/>
        </w:rPr>
        <w:t xml:space="preserve">CLÁUSULA </w:t>
      </w:r>
      <w:r w:rsidR="001D3F50" w:rsidRPr="00990CC4">
        <w:rPr>
          <w:b/>
          <w:color w:val="000000" w:themeColor="text1"/>
        </w:rPr>
        <w:t>OITAVA</w:t>
      </w:r>
      <w:r w:rsidRPr="00990CC4">
        <w:rPr>
          <w:b/>
          <w:color w:val="000000" w:themeColor="text1"/>
        </w:rPr>
        <w:t xml:space="preserve"> - </w:t>
      </w:r>
      <w:r w:rsidRPr="00990CC4">
        <w:rPr>
          <w:b/>
          <w:bCs/>
          <w:color w:val="000000" w:themeColor="text1"/>
        </w:rPr>
        <w:t>DAS RESPONSABILIDADES DA CONTRATADA</w:t>
      </w:r>
    </w:p>
    <w:p w14:paraId="473604D3" w14:textId="77777777" w:rsidR="00760FD5" w:rsidRPr="00990CC4" w:rsidRDefault="00760FD5" w:rsidP="00760FD5">
      <w:pPr>
        <w:jc w:val="both"/>
        <w:rPr>
          <w:b/>
          <w:bCs/>
          <w:color w:val="000000" w:themeColor="text1"/>
        </w:rPr>
      </w:pPr>
    </w:p>
    <w:p w14:paraId="7E63FFD2" w14:textId="521E8C57" w:rsidR="00760FD5" w:rsidRPr="00990CC4" w:rsidRDefault="001D3F50" w:rsidP="00760FD5">
      <w:pPr>
        <w:jc w:val="both"/>
        <w:rPr>
          <w:color w:val="000000" w:themeColor="text1"/>
        </w:rPr>
      </w:pPr>
      <w:r w:rsidRPr="00990CC4">
        <w:rPr>
          <w:bCs/>
          <w:color w:val="000000" w:themeColor="text1"/>
        </w:rPr>
        <w:t>8</w:t>
      </w:r>
      <w:r w:rsidR="00760FD5" w:rsidRPr="00990CC4">
        <w:rPr>
          <w:bCs/>
          <w:color w:val="000000" w:themeColor="text1"/>
        </w:rPr>
        <w:t>.1.</w:t>
      </w:r>
      <w:r w:rsidR="00760FD5" w:rsidRPr="00990CC4">
        <w:rPr>
          <w:b/>
          <w:bCs/>
          <w:color w:val="000000" w:themeColor="text1"/>
        </w:rPr>
        <w:t xml:space="preserve"> </w:t>
      </w:r>
      <w:r w:rsidR="00760FD5" w:rsidRPr="00990CC4">
        <w:rPr>
          <w:bCs/>
          <w:color w:val="000000" w:themeColor="text1"/>
        </w:rPr>
        <w:t>É de responsabilidade da</w:t>
      </w:r>
      <w:r w:rsidR="00760FD5" w:rsidRPr="00990CC4">
        <w:rPr>
          <w:b/>
          <w:bCs/>
          <w:color w:val="000000" w:themeColor="text1"/>
        </w:rPr>
        <w:t xml:space="preserve"> CONTRATADA </w:t>
      </w:r>
      <w:r w:rsidR="00760FD5" w:rsidRPr="00990CC4">
        <w:rPr>
          <w:bCs/>
          <w:color w:val="000000" w:themeColor="text1"/>
        </w:rPr>
        <w:t>a u</w:t>
      </w:r>
      <w:r w:rsidR="00760FD5" w:rsidRPr="00990CC4">
        <w:rPr>
          <w:color w:val="000000" w:themeColor="text1"/>
        </w:rPr>
        <w:t>tilização de profissional devidamente habilitado no respectivo Conselho Profissional, para cada atividade proposta, incluindo os encargos trabalhistas   previdenciários, sociais, fiscais e comerciais, resultantes de vínculo de qualquer natureza, cujo ônus e obrigações em nenhuma hipótese poderão ser repassados para a Prefeitura;</w:t>
      </w:r>
    </w:p>
    <w:p w14:paraId="5D5A0E14" w14:textId="2AE256D1" w:rsidR="00760FD5" w:rsidRPr="00990CC4" w:rsidRDefault="001D3F50" w:rsidP="00760FD5">
      <w:pPr>
        <w:jc w:val="both"/>
        <w:rPr>
          <w:color w:val="000000" w:themeColor="text1"/>
        </w:rPr>
      </w:pPr>
      <w:r w:rsidRPr="00990CC4">
        <w:rPr>
          <w:bCs/>
          <w:color w:val="000000" w:themeColor="text1"/>
        </w:rPr>
        <w:lastRenderedPageBreak/>
        <w:t>8</w:t>
      </w:r>
      <w:r w:rsidR="00760FD5" w:rsidRPr="00990CC4">
        <w:rPr>
          <w:bCs/>
          <w:color w:val="000000" w:themeColor="text1"/>
        </w:rPr>
        <w:t>.1.1.</w:t>
      </w:r>
      <w:r w:rsidR="00760FD5" w:rsidRPr="00990CC4">
        <w:rPr>
          <w:b/>
          <w:bCs/>
          <w:color w:val="000000" w:themeColor="text1"/>
        </w:rPr>
        <w:t xml:space="preserve"> </w:t>
      </w:r>
      <w:r w:rsidR="00760FD5" w:rsidRPr="00990CC4">
        <w:rPr>
          <w:color w:val="000000" w:themeColor="text1"/>
        </w:rPr>
        <w:t>Durante as atividades os profissionais mencionados no item anterior deverão apresentar-se devidamente identificados.</w:t>
      </w:r>
    </w:p>
    <w:p w14:paraId="62DAF998" w14:textId="2B9736CD" w:rsidR="00760FD5" w:rsidRPr="00990CC4" w:rsidRDefault="00760FD5" w:rsidP="00760FD5">
      <w:pPr>
        <w:jc w:val="both"/>
        <w:rPr>
          <w:color w:val="000000" w:themeColor="text1"/>
        </w:rPr>
      </w:pPr>
      <w:r w:rsidRPr="00990CC4">
        <w:rPr>
          <w:color w:val="000000" w:themeColor="text1"/>
        </w:rPr>
        <w:br/>
      </w:r>
      <w:r w:rsidR="001D3F50" w:rsidRPr="00990CC4">
        <w:rPr>
          <w:bCs/>
          <w:color w:val="000000" w:themeColor="text1"/>
        </w:rPr>
        <w:t>8</w:t>
      </w:r>
      <w:r w:rsidRPr="00990CC4">
        <w:rPr>
          <w:bCs/>
          <w:color w:val="000000" w:themeColor="text1"/>
        </w:rPr>
        <w:t>.2.</w:t>
      </w:r>
      <w:r w:rsidRPr="00990CC4">
        <w:rPr>
          <w:b/>
          <w:bCs/>
          <w:color w:val="000000" w:themeColor="text1"/>
        </w:rPr>
        <w:t xml:space="preserve">  </w:t>
      </w:r>
      <w:r w:rsidRPr="00990CC4">
        <w:rPr>
          <w:color w:val="000000" w:themeColor="text1"/>
        </w:rPr>
        <w:t xml:space="preserve">Por questões de segurança, não deverá a </w:t>
      </w:r>
      <w:r w:rsidRPr="00990CC4">
        <w:rPr>
          <w:b/>
          <w:color w:val="000000" w:themeColor="text1"/>
        </w:rPr>
        <w:t>CONTRATADA</w:t>
      </w:r>
      <w:r w:rsidRPr="00990CC4">
        <w:rPr>
          <w:color w:val="000000" w:themeColor="text1"/>
        </w:rPr>
        <w:t xml:space="preserve"> deixar objetos pontiagudos</w:t>
      </w:r>
      <w:r w:rsidRPr="00990CC4">
        <w:rPr>
          <w:color w:val="000000" w:themeColor="text1"/>
        </w:rPr>
        <w:br/>
        <w:t>em locais que possam ferir os demais, bem como ferramentas elétricas ligadas</w:t>
      </w:r>
      <w:r w:rsidRPr="00990CC4">
        <w:rPr>
          <w:color w:val="000000" w:themeColor="text1"/>
        </w:rPr>
        <w:br/>
        <w:t>desnecessariamente e acessíveis ao público e ainda, colocar objetos no chão que</w:t>
      </w:r>
      <w:r w:rsidRPr="00990CC4">
        <w:rPr>
          <w:color w:val="000000" w:themeColor="text1"/>
        </w:rPr>
        <w:br/>
        <w:t>possam fazer com que os visitantes sofram qualquer tipo de acidente e nem permitir que objetos pesados sejam sustentados por bases que não ofereçam a devida segurança necessária ou de maneira que possam cair e ferir os demais;</w:t>
      </w:r>
    </w:p>
    <w:p w14:paraId="05A61E61" w14:textId="153F209F" w:rsidR="00760FD5" w:rsidRPr="00990CC4" w:rsidRDefault="00760FD5" w:rsidP="00760FD5">
      <w:pPr>
        <w:tabs>
          <w:tab w:val="left" w:pos="576"/>
        </w:tabs>
        <w:jc w:val="both"/>
        <w:rPr>
          <w:color w:val="000000" w:themeColor="text1"/>
        </w:rPr>
      </w:pPr>
      <w:r w:rsidRPr="00990CC4">
        <w:rPr>
          <w:color w:val="000000" w:themeColor="text1"/>
        </w:rPr>
        <w:br/>
      </w:r>
      <w:r w:rsidR="001D3F50" w:rsidRPr="00990CC4">
        <w:rPr>
          <w:bCs/>
          <w:color w:val="000000" w:themeColor="text1"/>
        </w:rPr>
        <w:t>8</w:t>
      </w:r>
      <w:r w:rsidRPr="00990CC4">
        <w:rPr>
          <w:bCs/>
          <w:color w:val="000000" w:themeColor="text1"/>
        </w:rPr>
        <w:t>.3.</w:t>
      </w:r>
      <w:r w:rsidRPr="00990CC4">
        <w:rPr>
          <w:b/>
          <w:bCs/>
          <w:color w:val="000000" w:themeColor="text1"/>
        </w:rPr>
        <w:t xml:space="preserve">  </w:t>
      </w:r>
      <w:r w:rsidRPr="00990CC4">
        <w:rPr>
          <w:color w:val="000000" w:themeColor="text1"/>
        </w:rPr>
        <w:t>Encaminhar à referida Secretaria Municipal de Tecnologia, Inovação e Desenvolvimento Econômico, através de mídia sua logomarca para a veiculação da mesma junto aos meios de divulgação a serem utilizados;</w:t>
      </w:r>
    </w:p>
    <w:p w14:paraId="50E820C4" w14:textId="0D58980B" w:rsidR="00760FD5" w:rsidRPr="00990CC4" w:rsidRDefault="00760FD5" w:rsidP="00760FD5">
      <w:pPr>
        <w:jc w:val="both"/>
        <w:rPr>
          <w:color w:val="000000" w:themeColor="text1"/>
        </w:rPr>
      </w:pPr>
      <w:r w:rsidRPr="00990CC4">
        <w:rPr>
          <w:color w:val="000000" w:themeColor="text1"/>
        </w:rPr>
        <w:br/>
      </w:r>
      <w:r w:rsidR="001D3F50" w:rsidRPr="00990CC4">
        <w:rPr>
          <w:bCs/>
          <w:color w:val="000000" w:themeColor="text1"/>
        </w:rPr>
        <w:t>8</w:t>
      </w:r>
      <w:r w:rsidRPr="00990CC4">
        <w:rPr>
          <w:bCs/>
          <w:color w:val="000000" w:themeColor="text1"/>
        </w:rPr>
        <w:t>.4.</w:t>
      </w:r>
      <w:r w:rsidRPr="00990CC4">
        <w:rPr>
          <w:b/>
          <w:bCs/>
          <w:color w:val="000000" w:themeColor="text1"/>
        </w:rPr>
        <w:t xml:space="preserve"> </w:t>
      </w:r>
      <w:r w:rsidRPr="00990CC4">
        <w:rPr>
          <w:color w:val="000000" w:themeColor="text1"/>
        </w:rPr>
        <w:t>Indenização por danos que venham a ocorrer ao frequentador do Evento, decorrente de ação ou omissão voluntária, ou de negligência, imperícia ou imprudência praticada por profissionais a ela vinculada.</w:t>
      </w:r>
    </w:p>
    <w:p w14:paraId="743DDB83" w14:textId="77777777" w:rsidR="00760FD5" w:rsidRPr="00990CC4" w:rsidRDefault="00760FD5" w:rsidP="00760FD5">
      <w:pPr>
        <w:jc w:val="both"/>
        <w:rPr>
          <w:color w:val="000000" w:themeColor="text1"/>
        </w:rPr>
      </w:pPr>
    </w:p>
    <w:p w14:paraId="041B2867" w14:textId="5980F594" w:rsidR="00760FD5" w:rsidRPr="00990CC4" w:rsidRDefault="001D3F50" w:rsidP="00760FD5">
      <w:pPr>
        <w:jc w:val="both"/>
        <w:rPr>
          <w:color w:val="000000" w:themeColor="text1"/>
        </w:rPr>
      </w:pPr>
      <w:r w:rsidRPr="00990CC4">
        <w:rPr>
          <w:color w:val="000000" w:themeColor="text1"/>
        </w:rPr>
        <w:t>8</w:t>
      </w:r>
      <w:r w:rsidR="00760FD5" w:rsidRPr="00990CC4">
        <w:rPr>
          <w:color w:val="000000" w:themeColor="text1"/>
        </w:rPr>
        <w:t>.5.</w:t>
      </w:r>
      <w:r w:rsidR="00760FD5" w:rsidRPr="00990CC4">
        <w:rPr>
          <w:b/>
          <w:color w:val="000000" w:themeColor="text1"/>
        </w:rPr>
        <w:t xml:space="preserve"> </w:t>
      </w:r>
      <w:r w:rsidR="00760FD5" w:rsidRPr="00990CC4">
        <w:rPr>
          <w:color w:val="000000" w:themeColor="text1"/>
        </w:rPr>
        <w:t xml:space="preserve">A </w:t>
      </w:r>
      <w:r w:rsidR="00760FD5" w:rsidRPr="00990CC4">
        <w:rPr>
          <w:b/>
          <w:color w:val="000000" w:themeColor="text1"/>
        </w:rPr>
        <w:t>CONTRATADA</w:t>
      </w:r>
      <w:r w:rsidR="00760FD5" w:rsidRPr="00990CC4">
        <w:rPr>
          <w:color w:val="000000" w:themeColor="text1"/>
        </w:rPr>
        <w:t xml:space="preserve"> fica responsável, pelo recolhimento de todos os tributos, encargos e recolhimento de direitos que sejam devidos em razão do evento.</w:t>
      </w:r>
    </w:p>
    <w:p w14:paraId="20E9BBFB" w14:textId="77777777" w:rsidR="00760FD5" w:rsidRPr="00990CC4" w:rsidRDefault="00760FD5" w:rsidP="00760FD5">
      <w:pPr>
        <w:jc w:val="both"/>
        <w:rPr>
          <w:color w:val="000000" w:themeColor="text1"/>
        </w:rPr>
      </w:pPr>
    </w:p>
    <w:p w14:paraId="41DD4761" w14:textId="7247DA1D" w:rsidR="00760FD5" w:rsidRPr="00990CC4" w:rsidRDefault="001D3F50" w:rsidP="00760FD5">
      <w:pPr>
        <w:jc w:val="both"/>
        <w:rPr>
          <w:color w:val="000000" w:themeColor="text1"/>
        </w:rPr>
      </w:pPr>
      <w:r w:rsidRPr="00990CC4">
        <w:rPr>
          <w:color w:val="000000" w:themeColor="text1"/>
        </w:rPr>
        <w:t>8</w:t>
      </w:r>
      <w:r w:rsidR="00760FD5" w:rsidRPr="00990CC4">
        <w:rPr>
          <w:color w:val="000000" w:themeColor="text1"/>
        </w:rPr>
        <w:t>.5.1.</w:t>
      </w:r>
      <w:r w:rsidR="00760FD5" w:rsidRPr="00990CC4">
        <w:rPr>
          <w:b/>
          <w:color w:val="000000" w:themeColor="text1"/>
        </w:rPr>
        <w:t xml:space="preserve"> </w:t>
      </w:r>
      <w:r w:rsidR="00760FD5" w:rsidRPr="00990CC4">
        <w:rPr>
          <w:color w:val="000000" w:themeColor="text1"/>
        </w:rPr>
        <w:t>Durante a realização do Evento, em caso de execução de músicas ou peças artísticas de qualquer gênero sobre as quais incidam direitos autorais, fica a Associação como única responsável pelo recolhimento de valores devidos ao Ecad (Escritório Central de Arrecadação e Distribuição).</w:t>
      </w:r>
    </w:p>
    <w:p w14:paraId="61081ABE" w14:textId="77777777" w:rsidR="00760FD5" w:rsidRPr="00990CC4" w:rsidRDefault="00760FD5" w:rsidP="00760FD5">
      <w:pPr>
        <w:jc w:val="both"/>
        <w:rPr>
          <w:color w:val="000000" w:themeColor="text1"/>
        </w:rPr>
      </w:pPr>
    </w:p>
    <w:p w14:paraId="0EF6E84F" w14:textId="6D082741" w:rsidR="00760FD5" w:rsidRPr="00990CC4" w:rsidRDefault="001D3F50" w:rsidP="00760FD5">
      <w:pPr>
        <w:jc w:val="both"/>
        <w:rPr>
          <w:rFonts w:eastAsia="Arial"/>
          <w:color w:val="000000" w:themeColor="text1"/>
        </w:rPr>
      </w:pPr>
      <w:r w:rsidRPr="00990CC4">
        <w:rPr>
          <w:rFonts w:eastAsia="Arial"/>
          <w:color w:val="000000" w:themeColor="text1"/>
        </w:rPr>
        <w:t>8</w:t>
      </w:r>
      <w:r w:rsidR="00760FD5" w:rsidRPr="00990CC4">
        <w:rPr>
          <w:rFonts w:eastAsia="Arial"/>
          <w:color w:val="000000" w:themeColor="text1"/>
        </w:rPr>
        <w:t xml:space="preserve">.6. Ao celebrar o presente termo, declara a </w:t>
      </w:r>
      <w:r w:rsidR="00760FD5" w:rsidRPr="00990CC4">
        <w:rPr>
          <w:b/>
          <w:color w:val="000000" w:themeColor="text1"/>
        </w:rPr>
        <w:t>CONTRATADA</w:t>
      </w:r>
      <w:r w:rsidR="00760FD5" w:rsidRPr="00990CC4">
        <w:rPr>
          <w:rFonts w:eastAsia="Arial"/>
          <w:color w:val="000000" w:themeColor="text1"/>
        </w:rPr>
        <w:t xml:space="preserve"> não possuir em seu quadro de pessoal, empregado(s) com menos de 18 (dezoito) anos em trabalho noturno, perigoso ou insalubre, nem com menos de 16 (dezesseis) anos em qualquer trabalho, salvo na condição de aprendiz, nos termos do inciso XXXIII do art. 7º da Constituição Federal de 1988 (Lei nº 9.854/99). </w:t>
      </w:r>
    </w:p>
    <w:p w14:paraId="313AC6C9" w14:textId="77777777" w:rsidR="00760FD5" w:rsidRPr="00990CC4" w:rsidRDefault="00760FD5" w:rsidP="00760FD5">
      <w:pPr>
        <w:jc w:val="both"/>
        <w:rPr>
          <w:rFonts w:eastAsia="Arial"/>
          <w:b/>
          <w:color w:val="000000" w:themeColor="text1"/>
        </w:rPr>
      </w:pPr>
    </w:p>
    <w:p w14:paraId="36E8EDAE" w14:textId="2E798775" w:rsidR="00760FD5" w:rsidRPr="00990CC4" w:rsidRDefault="001D3F50" w:rsidP="00760FD5">
      <w:pPr>
        <w:jc w:val="both"/>
        <w:rPr>
          <w:rFonts w:eastAsia="Arial"/>
          <w:color w:val="000000" w:themeColor="text1"/>
        </w:rPr>
      </w:pPr>
      <w:r w:rsidRPr="00990CC4">
        <w:rPr>
          <w:rFonts w:eastAsia="Arial"/>
          <w:color w:val="000000" w:themeColor="text1"/>
        </w:rPr>
        <w:t>8</w:t>
      </w:r>
      <w:r w:rsidR="00760FD5" w:rsidRPr="00990CC4">
        <w:rPr>
          <w:rFonts w:eastAsia="Arial"/>
          <w:color w:val="000000" w:themeColor="text1"/>
        </w:rPr>
        <w:t xml:space="preserve">.7. </w:t>
      </w:r>
      <w:r w:rsidR="00760FD5" w:rsidRPr="00990CC4">
        <w:rPr>
          <w:rFonts w:eastAsia="Arial"/>
          <w:b/>
          <w:color w:val="000000" w:themeColor="text1"/>
        </w:rPr>
        <w:t xml:space="preserve"> </w:t>
      </w:r>
      <w:r w:rsidR="00760FD5" w:rsidRPr="00990CC4">
        <w:rPr>
          <w:rFonts w:eastAsia="Arial"/>
          <w:color w:val="000000" w:themeColor="text1"/>
        </w:rPr>
        <w:t xml:space="preserve">Pelo apoio indicado no evento a </w:t>
      </w:r>
      <w:r w:rsidR="00760FD5" w:rsidRPr="00990CC4">
        <w:rPr>
          <w:b/>
          <w:color w:val="000000" w:themeColor="text1"/>
        </w:rPr>
        <w:t>CONTRATADA</w:t>
      </w:r>
      <w:r w:rsidR="00760FD5" w:rsidRPr="00990CC4">
        <w:rPr>
          <w:rFonts w:eastAsia="Arial"/>
          <w:color w:val="000000" w:themeColor="text1"/>
        </w:rPr>
        <w:t xml:space="preserve"> terá como a única contrapartida a exploração de publicidade de acordo com as condições especificadas detalhadas no Chamamento Público nº </w:t>
      </w:r>
      <w:r w:rsidR="00986BB0">
        <w:rPr>
          <w:rFonts w:eastAsia="Arial"/>
          <w:color w:val="000000" w:themeColor="text1"/>
        </w:rPr>
        <w:t>033</w:t>
      </w:r>
      <w:r w:rsidR="00CA755C">
        <w:rPr>
          <w:rFonts w:eastAsia="Arial"/>
          <w:color w:val="000000" w:themeColor="text1"/>
        </w:rPr>
        <w:t xml:space="preserve">09 </w:t>
      </w:r>
      <w:r w:rsidR="00760FD5" w:rsidRPr="00990CC4">
        <w:rPr>
          <w:rFonts w:eastAsia="Arial"/>
          <w:color w:val="000000" w:themeColor="text1"/>
        </w:rPr>
        <w:t xml:space="preserve">/2025 e seus anexos e com as obrigações firmadas neste Acordo. </w:t>
      </w:r>
    </w:p>
    <w:p w14:paraId="20F2EBD4" w14:textId="77777777" w:rsidR="00760FD5" w:rsidRPr="00990CC4" w:rsidRDefault="00760FD5" w:rsidP="00760FD5">
      <w:pPr>
        <w:jc w:val="both"/>
        <w:rPr>
          <w:rFonts w:eastAsia="Arial"/>
          <w:b/>
          <w:color w:val="000000" w:themeColor="text1"/>
        </w:rPr>
      </w:pPr>
    </w:p>
    <w:p w14:paraId="224DDFA9" w14:textId="745D86FA" w:rsidR="00760FD5" w:rsidRPr="00990CC4" w:rsidRDefault="001D3F50" w:rsidP="00760FD5">
      <w:pPr>
        <w:jc w:val="both"/>
        <w:rPr>
          <w:rFonts w:eastAsia="Arial"/>
          <w:color w:val="000000" w:themeColor="text1"/>
        </w:rPr>
      </w:pPr>
      <w:r w:rsidRPr="00990CC4">
        <w:rPr>
          <w:rFonts w:eastAsia="Arial"/>
          <w:color w:val="000000" w:themeColor="text1"/>
        </w:rPr>
        <w:t>8</w:t>
      </w:r>
      <w:r w:rsidR="00760FD5" w:rsidRPr="00990CC4">
        <w:rPr>
          <w:rFonts w:eastAsia="Arial"/>
          <w:color w:val="000000" w:themeColor="text1"/>
        </w:rPr>
        <w:t>.8. É vedada a publicidade de natureza religiosa ou político-partidária, bem como de produtos fumígenos, medicamentos, terapias, defensivos agrícolas e outros que atentem contra a moral e os bons costumes.</w:t>
      </w:r>
    </w:p>
    <w:p w14:paraId="208A205A" w14:textId="77777777" w:rsidR="00760FD5" w:rsidRPr="00990CC4" w:rsidRDefault="00760FD5" w:rsidP="00760FD5">
      <w:pPr>
        <w:jc w:val="both"/>
        <w:rPr>
          <w:rFonts w:eastAsia="Arial"/>
          <w:color w:val="000000" w:themeColor="text1"/>
        </w:rPr>
      </w:pPr>
    </w:p>
    <w:p w14:paraId="6E07DAE2" w14:textId="5E325FDF" w:rsidR="00760FD5" w:rsidRPr="00990CC4" w:rsidRDefault="001D3F50" w:rsidP="00760FD5">
      <w:pPr>
        <w:jc w:val="both"/>
        <w:rPr>
          <w:color w:val="000000" w:themeColor="text1"/>
        </w:rPr>
      </w:pPr>
      <w:r w:rsidRPr="00990CC4">
        <w:rPr>
          <w:color w:val="000000" w:themeColor="text1"/>
        </w:rPr>
        <w:t>8</w:t>
      </w:r>
      <w:r w:rsidR="00760FD5" w:rsidRPr="00990CC4">
        <w:rPr>
          <w:color w:val="000000" w:themeColor="text1"/>
        </w:rPr>
        <w:t xml:space="preserve">.9. Caso haja necessidade de inclusão de novos </w:t>
      </w:r>
      <w:proofErr w:type="spellStart"/>
      <w:r w:rsidR="00760FD5" w:rsidRPr="00990CC4">
        <w:rPr>
          <w:color w:val="000000" w:themeColor="text1"/>
        </w:rPr>
        <w:t>co-organizadores</w:t>
      </w:r>
      <w:proofErr w:type="spellEnd"/>
      <w:r w:rsidR="00760FD5" w:rsidRPr="00990CC4">
        <w:rPr>
          <w:color w:val="000000" w:themeColor="text1"/>
        </w:rPr>
        <w:t xml:space="preserve">, após a assinatura deste Acordo de Cooperação, a </w:t>
      </w:r>
      <w:r w:rsidR="00760FD5" w:rsidRPr="00990CC4">
        <w:rPr>
          <w:b/>
          <w:color w:val="000000" w:themeColor="text1"/>
        </w:rPr>
        <w:t>CONTRATADA</w:t>
      </w:r>
      <w:r w:rsidR="00760FD5" w:rsidRPr="00990CC4">
        <w:rPr>
          <w:color w:val="000000" w:themeColor="text1"/>
        </w:rPr>
        <w:t xml:space="preserve"> deverá solicitar por meio de requerimento com a devida justificativa para análise da Administração.</w:t>
      </w:r>
    </w:p>
    <w:p w14:paraId="3E65072A" w14:textId="77777777" w:rsidR="00760FD5" w:rsidRPr="00990CC4" w:rsidRDefault="00760FD5" w:rsidP="00760FD5">
      <w:pPr>
        <w:jc w:val="both"/>
        <w:rPr>
          <w:color w:val="000000" w:themeColor="text1"/>
        </w:rPr>
      </w:pPr>
    </w:p>
    <w:p w14:paraId="44D0A1DC" w14:textId="4AAC538D" w:rsidR="00760FD5" w:rsidRPr="00990CC4" w:rsidRDefault="00760FD5" w:rsidP="00760FD5">
      <w:pPr>
        <w:jc w:val="both"/>
        <w:rPr>
          <w:b/>
          <w:bCs/>
          <w:color w:val="000000" w:themeColor="text1"/>
        </w:rPr>
      </w:pPr>
      <w:r w:rsidRPr="00990CC4">
        <w:rPr>
          <w:b/>
          <w:color w:val="000000" w:themeColor="text1"/>
        </w:rPr>
        <w:t xml:space="preserve">CLÁUSULA </w:t>
      </w:r>
      <w:r w:rsidR="001D3F50" w:rsidRPr="00990CC4">
        <w:rPr>
          <w:b/>
          <w:color w:val="000000" w:themeColor="text1"/>
        </w:rPr>
        <w:t>NONA</w:t>
      </w:r>
      <w:r w:rsidRPr="00990CC4">
        <w:rPr>
          <w:b/>
          <w:color w:val="000000" w:themeColor="text1"/>
        </w:rPr>
        <w:t xml:space="preserve"> - </w:t>
      </w:r>
      <w:r w:rsidRPr="00990CC4">
        <w:rPr>
          <w:b/>
          <w:bCs/>
          <w:color w:val="000000" w:themeColor="text1"/>
        </w:rPr>
        <w:t>DAS RESPONSABILIDADES DA CONTRATANTE</w:t>
      </w:r>
    </w:p>
    <w:p w14:paraId="12DE5954" w14:textId="47FB9FF8" w:rsidR="00760FD5" w:rsidRPr="00990CC4" w:rsidRDefault="00760FD5" w:rsidP="00760FD5">
      <w:pPr>
        <w:tabs>
          <w:tab w:val="left" w:pos="576"/>
        </w:tabs>
        <w:jc w:val="both"/>
        <w:rPr>
          <w:color w:val="000000" w:themeColor="text1"/>
        </w:rPr>
      </w:pPr>
      <w:r w:rsidRPr="00990CC4">
        <w:rPr>
          <w:b/>
          <w:bCs/>
          <w:color w:val="000000" w:themeColor="text1"/>
        </w:rPr>
        <w:br/>
      </w:r>
      <w:r w:rsidR="001D3F50" w:rsidRPr="00990CC4">
        <w:rPr>
          <w:bCs/>
          <w:color w:val="000000" w:themeColor="text1"/>
        </w:rPr>
        <w:t>9</w:t>
      </w:r>
      <w:r w:rsidRPr="00990CC4">
        <w:rPr>
          <w:bCs/>
          <w:color w:val="000000" w:themeColor="text1"/>
        </w:rPr>
        <w:t>.1.</w:t>
      </w:r>
      <w:r w:rsidRPr="00990CC4">
        <w:rPr>
          <w:b/>
          <w:bCs/>
          <w:color w:val="000000" w:themeColor="text1"/>
        </w:rPr>
        <w:t xml:space="preserve"> </w:t>
      </w:r>
      <w:r w:rsidRPr="00990CC4">
        <w:rPr>
          <w:color w:val="000000" w:themeColor="text1"/>
        </w:rPr>
        <w:t>Fiscalizar, através da Secretaria Municipal de Tecnologia, Inovação e Desenvolvimento Econômico, se as atividades propostas estão sendo cumpridas.</w:t>
      </w:r>
    </w:p>
    <w:p w14:paraId="7715AE46" w14:textId="52DD4F34" w:rsidR="00760FD5" w:rsidRPr="00990CC4" w:rsidRDefault="00760FD5" w:rsidP="00760FD5">
      <w:pPr>
        <w:jc w:val="both"/>
        <w:rPr>
          <w:color w:val="000000" w:themeColor="text1"/>
        </w:rPr>
      </w:pPr>
      <w:r w:rsidRPr="00990CC4">
        <w:rPr>
          <w:color w:val="000000" w:themeColor="text1"/>
        </w:rPr>
        <w:br/>
      </w:r>
      <w:r w:rsidR="001D3F50" w:rsidRPr="00990CC4">
        <w:rPr>
          <w:bCs/>
          <w:color w:val="000000" w:themeColor="text1"/>
        </w:rPr>
        <w:t>9</w:t>
      </w:r>
      <w:r w:rsidRPr="00990CC4">
        <w:rPr>
          <w:bCs/>
          <w:color w:val="000000" w:themeColor="text1"/>
        </w:rPr>
        <w:t>.2.</w:t>
      </w:r>
      <w:r w:rsidRPr="00990CC4">
        <w:rPr>
          <w:b/>
          <w:bCs/>
          <w:color w:val="000000" w:themeColor="text1"/>
        </w:rPr>
        <w:t xml:space="preserve">  </w:t>
      </w:r>
      <w:r w:rsidRPr="00990CC4">
        <w:rPr>
          <w:color w:val="000000" w:themeColor="text1"/>
        </w:rPr>
        <w:t>Autorizar a exploração do espaço Pavilhão VIBER durante o evento, pela proponente, respeitando o estabelecido quanto ao uso do local, nos termos da legislação vigente.</w:t>
      </w:r>
    </w:p>
    <w:p w14:paraId="1D0739EE" w14:textId="77777777" w:rsidR="001D3F50" w:rsidRPr="00990CC4" w:rsidRDefault="001D3F50" w:rsidP="00760FD5">
      <w:pPr>
        <w:rPr>
          <w:rFonts w:eastAsia="Arial"/>
          <w:b/>
          <w:color w:val="000000" w:themeColor="text1"/>
        </w:rPr>
      </w:pPr>
    </w:p>
    <w:p w14:paraId="41CE4A26" w14:textId="2A1C5C21" w:rsidR="00760FD5" w:rsidRPr="00990CC4" w:rsidRDefault="00760FD5" w:rsidP="00760FD5">
      <w:pPr>
        <w:rPr>
          <w:rFonts w:eastAsia="Arial"/>
          <w:b/>
          <w:color w:val="000000" w:themeColor="text1"/>
        </w:rPr>
      </w:pPr>
      <w:r w:rsidRPr="00990CC4">
        <w:rPr>
          <w:rFonts w:eastAsia="Arial"/>
          <w:b/>
          <w:color w:val="000000" w:themeColor="text1"/>
        </w:rPr>
        <w:lastRenderedPageBreak/>
        <w:t xml:space="preserve">CLÁUSULA </w:t>
      </w:r>
      <w:r w:rsidR="001D3F50" w:rsidRPr="00990CC4">
        <w:rPr>
          <w:rFonts w:eastAsia="Arial"/>
          <w:b/>
          <w:color w:val="000000" w:themeColor="text1"/>
        </w:rPr>
        <w:t>DÉCIMA</w:t>
      </w:r>
      <w:r w:rsidRPr="00990CC4">
        <w:rPr>
          <w:rFonts w:eastAsia="Arial"/>
          <w:b/>
          <w:color w:val="000000" w:themeColor="text1"/>
        </w:rPr>
        <w:t xml:space="preserve"> – DAS PENALIDADES </w:t>
      </w:r>
    </w:p>
    <w:p w14:paraId="21FF6FAB" w14:textId="77777777" w:rsidR="00760FD5" w:rsidRPr="00990CC4" w:rsidRDefault="00760FD5" w:rsidP="00760FD5">
      <w:pPr>
        <w:rPr>
          <w:rFonts w:eastAsia="Arial"/>
          <w:b/>
          <w:color w:val="000000" w:themeColor="text1"/>
        </w:rPr>
      </w:pPr>
    </w:p>
    <w:p w14:paraId="5F6BC11F" w14:textId="3B51A5A7" w:rsidR="00760FD5" w:rsidRPr="00990CC4" w:rsidRDefault="001D3F50" w:rsidP="00760FD5">
      <w:pPr>
        <w:widowControl w:val="0"/>
        <w:jc w:val="both"/>
        <w:rPr>
          <w:snapToGrid w:val="0"/>
          <w:color w:val="000000" w:themeColor="text1"/>
        </w:rPr>
      </w:pPr>
      <w:bookmarkStart w:id="4" w:name="_Hlk205468802"/>
      <w:r w:rsidRPr="00990CC4">
        <w:rPr>
          <w:snapToGrid w:val="0"/>
          <w:color w:val="000000" w:themeColor="text1"/>
        </w:rPr>
        <w:t>10</w:t>
      </w:r>
      <w:r w:rsidR="00760FD5" w:rsidRPr="00990CC4">
        <w:rPr>
          <w:snapToGrid w:val="0"/>
          <w:color w:val="000000" w:themeColor="text1"/>
        </w:rPr>
        <w:t xml:space="preserve">.1. Em caso de inexecução total ou parcial das contratações do objeto deste presente instrumento, salvo ocorrência de caso fortuito ou de força maior, devidamente justificada e comprovada, serão aplicadas, segundo a gravidade da falta, o disposto na Resolução nº 05/93, atualizada pela Resolução nº 03/08, do Tribunal de Contas do Estado de São Paulo, como da Lei nº 14.133/21, as seguintes penalidades: </w:t>
      </w:r>
    </w:p>
    <w:p w14:paraId="43DC9F79" w14:textId="77777777" w:rsidR="00760FD5" w:rsidRPr="00990CC4" w:rsidRDefault="00760FD5" w:rsidP="00760FD5">
      <w:pPr>
        <w:widowControl w:val="0"/>
        <w:jc w:val="both"/>
        <w:rPr>
          <w:iCs/>
          <w:color w:val="000000" w:themeColor="text1"/>
        </w:rPr>
      </w:pPr>
    </w:p>
    <w:p w14:paraId="01DEBD4D" w14:textId="77777777" w:rsidR="00760FD5" w:rsidRPr="00990CC4" w:rsidRDefault="00760FD5" w:rsidP="00760FD5">
      <w:pPr>
        <w:widowControl w:val="0"/>
        <w:jc w:val="both"/>
        <w:rPr>
          <w:color w:val="000000" w:themeColor="text1"/>
        </w:rPr>
      </w:pPr>
      <w:r w:rsidRPr="00990CC4">
        <w:rPr>
          <w:iCs/>
          <w:color w:val="000000" w:themeColor="text1"/>
        </w:rPr>
        <w:t>a) Advertência, sempre que forem constatadas irregularidades de pouca gravidade, para as quais tenha a CONTRATADA concorrido diretamente;</w:t>
      </w:r>
    </w:p>
    <w:p w14:paraId="5910EC5E" w14:textId="77777777" w:rsidR="00760FD5" w:rsidRPr="00990CC4" w:rsidRDefault="00760FD5" w:rsidP="00760FD5">
      <w:pPr>
        <w:widowControl w:val="0"/>
        <w:jc w:val="both"/>
        <w:rPr>
          <w:iCs/>
          <w:color w:val="000000" w:themeColor="text1"/>
        </w:rPr>
      </w:pPr>
    </w:p>
    <w:p w14:paraId="7948B13B" w14:textId="77777777" w:rsidR="00760FD5" w:rsidRPr="00990CC4" w:rsidRDefault="00760FD5" w:rsidP="00760FD5">
      <w:pPr>
        <w:widowControl w:val="0"/>
        <w:jc w:val="both"/>
        <w:rPr>
          <w:iCs/>
          <w:color w:val="000000" w:themeColor="text1"/>
        </w:rPr>
      </w:pPr>
      <w:r w:rsidRPr="00990CC4">
        <w:rPr>
          <w:iCs/>
          <w:color w:val="000000" w:themeColor="text1"/>
        </w:rPr>
        <w:t>b) A recusa injustificada do adjudicatário em assinar o presente instrumento, aceitar ou retirar o instrumento equivalente, dentro do prazo estabelecido pela Administração da Prefeitura Municipal de Indaiatuba, caracteriza o descumprimento total da obrigação assumida, sujeitando-o as seguintes penalidades:</w:t>
      </w:r>
    </w:p>
    <w:p w14:paraId="74C42887" w14:textId="77777777" w:rsidR="00760FD5" w:rsidRPr="00990CC4" w:rsidRDefault="00760FD5" w:rsidP="00760FD5">
      <w:pPr>
        <w:widowControl w:val="0"/>
        <w:jc w:val="both"/>
        <w:rPr>
          <w:iCs/>
          <w:color w:val="000000" w:themeColor="text1"/>
        </w:rPr>
      </w:pPr>
      <w:r w:rsidRPr="00990CC4">
        <w:rPr>
          <w:iCs/>
          <w:color w:val="000000" w:themeColor="text1"/>
        </w:rPr>
        <w:t xml:space="preserve">        </w:t>
      </w:r>
    </w:p>
    <w:p w14:paraId="2453CC3D" w14:textId="77777777" w:rsidR="00760FD5" w:rsidRPr="00990CC4" w:rsidRDefault="00760FD5" w:rsidP="00760FD5">
      <w:pPr>
        <w:widowControl w:val="0"/>
        <w:jc w:val="both"/>
        <w:rPr>
          <w:color w:val="000000" w:themeColor="text1"/>
        </w:rPr>
      </w:pPr>
      <w:r w:rsidRPr="00990CC4">
        <w:rPr>
          <w:iCs/>
          <w:color w:val="000000" w:themeColor="text1"/>
        </w:rPr>
        <w:t xml:space="preserve">c) </w:t>
      </w:r>
      <w:r w:rsidRPr="00990CC4">
        <w:rPr>
          <w:color w:val="000000" w:themeColor="text1"/>
        </w:rPr>
        <w:t>Pelo descumprimento total ou parcial das disposições deste Termo, a Contratada responderá por perdas e danos, multa simples e/ou cominatória, além de juros moratórios. Na hipótese de descumprimento das condições constantes dos itens 2.1, 3.3, bem como dos itens da Cláusula Quinta, incidirá a multa de R$ 10.000,00 (Dez mil reais), fixada nos referidos itens.</w:t>
      </w:r>
    </w:p>
    <w:p w14:paraId="3DCF0A1D" w14:textId="77777777" w:rsidR="00760FD5" w:rsidRPr="00990CC4" w:rsidRDefault="00760FD5" w:rsidP="00760FD5">
      <w:pPr>
        <w:tabs>
          <w:tab w:val="left" w:pos="288"/>
        </w:tabs>
        <w:jc w:val="both"/>
        <w:rPr>
          <w:snapToGrid w:val="0"/>
          <w:color w:val="000000" w:themeColor="text1"/>
        </w:rPr>
      </w:pPr>
    </w:p>
    <w:p w14:paraId="4AC3DF17" w14:textId="77777777" w:rsidR="00760FD5" w:rsidRPr="00990CC4" w:rsidRDefault="00760FD5" w:rsidP="00760FD5">
      <w:pPr>
        <w:tabs>
          <w:tab w:val="left" w:pos="288"/>
        </w:tabs>
        <w:jc w:val="both"/>
        <w:rPr>
          <w:snapToGrid w:val="0"/>
          <w:color w:val="000000" w:themeColor="text1"/>
        </w:rPr>
      </w:pPr>
      <w:r w:rsidRPr="00990CC4">
        <w:rPr>
          <w:snapToGrid w:val="0"/>
          <w:color w:val="000000" w:themeColor="text1"/>
        </w:rPr>
        <w:t>d) declaração de inidoneidade, nos termos do art. 156, IV e §§ 5º e 6º, da Lei Federal nº 14.133, de 2021.</w:t>
      </w:r>
    </w:p>
    <w:p w14:paraId="5752460D" w14:textId="77777777" w:rsidR="00760FD5" w:rsidRPr="00990CC4" w:rsidRDefault="00760FD5" w:rsidP="00760FD5">
      <w:pPr>
        <w:widowControl w:val="0"/>
        <w:tabs>
          <w:tab w:val="left" w:pos="288"/>
        </w:tabs>
        <w:autoSpaceDE w:val="0"/>
        <w:autoSpaceDN w:val="0"/>
        <w:adjustRightInd w:val="0"/>
        <w:jc w:val="both"/>
        <w:rPr>
          <w:color w:val="000000" w:themeColor="text1"/>
        </w:rPr>
      </w:pPr>
    </w:p>
    <w:p w14:paraId="0A56529E" w14:textId="058CE318" w:rsidR="00760FD5" w:rsidRPr="00990CC4" w:rsidRDefault="001D3F50" w:rsidP="00760FD5">
      <w:pPr>
        <w:widowControl w:val="0"/>
        <w:autoSpaceDE w:val="0"/>
        <w:autoSpaceDN w:val="0"/>
        <w:jc w:val="both"/>
        <w:rPr>
          <w:color w:val="000000" w:themeColor="text1"/>
          <w:lang w:val="pt-PT"/>
        </w:rPr>
      </w:pPr>
      <w:r w:rsidRPr="00990CC4">
        <w:rPr>
          <w:color w:val="000000" w:themeColor="text1"/>
          <w:lang w:val="pt-PT"/>
        </w:rPr>
        <w:t>10</w:t>
      </w:r>
      <w:r w:rsidR="00760FD5" w:rsidRPr="00990CC4">
        <w:rPr>
          <w:color w:val="000000" w:themeColor="text1"/>
          <w:lang w:val="pt-PT"/>
        </w:rPr>
        <w:t>.2. Se o valor da multa ou indenização prevista no item 9.1., alínea “c”, não for recolhida dentro do prazo de 05 (cinco) dias corridos contados a partir da data do recebimento da notificação, a inadimplência da empresa será inscrita em Dívida Ativa e executado judicialmente.</w:t>
      </w:r>
    </w:p>
    <w:p w14:paraId="2CAC2E79" w14:textId="77777777" w:rsidR="00760FD5" w:rsidRPr="00990CC4" w:rsidRDefault="00760FD5" w:rsidP="00760FD5">
      <w:pPr>
        <w:jc w:val="both"/>
        <w:rPr>
          <w:color w:val="000000" w:themeColor="text1"/>
        </w:rPr>
      </w:pPr>
    </w:p>
    <w:p w14:paraId="647F9ED6" w14:textId="38D145E0" w:rsidR="00760FD5" w:rsidRPr="00990CC4" w:rsidRDefault="001D3F50" w:rsidP="00760FD5">
      <w:pPr>
        <w:jc w:val="both"/>
        <w:rPr>
          <w:color w:val="000000" w:themeColor="text1"/>
        </w:rPr>
      </w:pPr>
      <w:r w:rsidRPr="00990CC4">
        <w:rPr>
          <w:color w:val="000000" w:themeColor="text1"/>
        </w:rPr>
        <w:t>10</w:t>
      </w:r>
      <w:r w:rsidR="00760FD5" w:rsidRPr="00990CC4">
        <w:rPr>
          <w:color w:val="000000" w:themeColor="text1"/>
        </w:rPr>
        <w:t>.3. As irregularidades previstas nas clausulas têm caráter de sanção administrativa, consequentemente, a sua aplicação não exime a empresa detentora do presente instrumento da reparação das eventuais perdas e danos que seu ato punível venha acarretar ao Município de Indaiatuba.</w:t>
      </w:r>
    </w:p>
    <w:p w14:paraId="0EFD7181" w14:textId="77777777" w:rsidR="00760FD5" w:rsidRPr="00990CC4" w:rsidRDefault="00760FD5" w:rsidP="00760FD5">
      <w:pPr>
        <w:widowControl w:val="0"/>
        <w:autoSpaceDE w:val="0"/>
        <w:autoSpaceDN w:val="0"/>
        <w:jc w:val="both"/>
        <w:rPr>
          <w:color w:val="000000" w:themeColor="text1"/>
          <w:lang w:val="pt-PT"/>
        </w:rPr>
      </w:pPr>
    </w:p>
    <w:p w14:paraId="2BF81BB6" w14:textId="25DBC1AF" w:rsidR="00760FD5" w:rsidRPr="00990CC4" w:rsidRDefault="001D3F50" w:rsidP="00760FD5">
      <w:pPr>
        <w:widowControl w:val="0"/>
        <w:autoSpaceDE w:val="0"/>
        <w:autoSpaceDN w:val="0"/>
        <w:jc w:val="both"/>
        <w:rPr>
          <w:color w:val="000000" w:themeColor="text1"/>
          <w:lang w:val="pt-PT"/>
        </w:rPr>
      </w:pPr>
      <w:r w:rsidRPr="00990CC4">
        <w:rPr>
          <w:color w:val="000000" w:themeColor="text1"/>
          <w:lang w:val="pt-PT"/>
        </w:rPr>
        <w:t>10</w:t>
      </w:r>
      <w:r w:rsidR="00760FD5" w:rsidRPr="00990CC4">
        <w:rPr>
          <w:color w:val="000000" w:themeColor="text1"/>
          <w:lang w:val="pt-PT"/>
        </w:rPr>
        <w:t>.4. Após a aplicação de quaisquer das penalidades acima previstas, realizar-se-à comunicação escrita à empresa, e publicado na Imprensa Oficial do Município ou Diário Oficial do Estado (excluída as penalidades de advertência e multa de mora), constando o fundamento legal da punição, informando ainda que o fato será registrado no cadastro correspondente, inclusive junto ao Tribunal de Contas do Estado de São Paulo.</w:t>
      </w:r>
    </w:p>
    <w:p w14:paraId="684BD148" w14:textId="77777777" w:rsidR="00760FD5" w:rsidRPr="00990CC4" w:rsidRDefault="00760FD5" w:rsidP="00760FD5">
      <w:pPr>
        <w:widowControl w:val="0"/>
        <w:jc w:val="both"/>
        <w:rPr>
          <w:snapToGrid w:val="0"/>
          <w:color w:val="000000" w:themeColor="text1"/>
        </w:rPr>
      </w:pPr>
    </w:p>
    <w:p w14:paraId="3FA8B1E4" w14:textId="06A37C10" w:rsidR="00760FD5" w:rsidRPr="00990CC4" w:rsidRDefault="001D3F50" w:rsidP="00760FD5">
      <w:pPr>
        <w:autoSpaceDE w:val="0"/>
        <w:autoSpaceDN w:val="0"/>
        <w:adjustRightInd w:val="0"/>
        <w:jc w:val="both"/>
        <w:rPr>
          <w:color w:val="000000" w:themeColor="text1"/>
        </w:rPr>
      </w:pPr>
      <w:r w:rsidRPr="00990CC4">
        <w:rPr>
          <w:color w:val="000000" w:themeColor="text1"/>
        </w:rPr>
        <w:t>10</w:t>
      </w:r>
      <w:r w:rsidR="00760FD5" w:rsidRPr="00990CC4">
        <w:rPr>
          <w:color w:val="000000" w:themeColor="text1"/>
        </w:rPr>
        <w:t>.5. Nenhuma sanção será aplicada sem o devido processo administrativo, que prevê defesa prévia do interessado e recurso nos prazos definidos em lei, sendo-lhe franqueada vistas ao processo.</w:t>
      </w:r>
    </w:p>
    <w:p w14:paraId="45BD3F89" w14:textId="77777777" w:rsidR="00760FD5" w:rsidRPr="00990CC4" w:rsidRDefault="00760FD5" w:rsidP="00760FD5">
      <w:pPr>
        <w:rPr>
          <w:rFonts w:eastAsiaTheme="minorHAnsi"/>
          <w:color w:val="000000" w:themeColor="text1"/>
        </w:rPr>
      </w:pPr>
    </w:p>
    <w:p w14:paraId="083B3E18" w14:textId="55A902C6" w:rsidR="00760FD5" w:rsidRPr="00990CC4" w:rsidRDefault="001D3F50" w:rsidP="00760FD5">
      <w:pPr>
        <w:jc w:val="both"/>
        <w:rPr>
          <w:rFonts w:eastAsiaTheme="minorHAnsi"/>
          <w:color w:val="000000" w:themeColor="text1"/>
        </w:rPr>
      </w:pPr>
      <w:r w:rsidRPr="00990CC4">
        <w:rPr>
          <w:rFonts w:eastAsiaTheme="minorHAnsi"/>
          <w:color w:val="000000" w:themeColor="text1"/>
        </w:rPr>
        <w:t>10</w:t>
      </w:r>
      <w:r w:rsidR="00760FD5" w:rsidRPr="00990CC4">
        <w:rPr>
          <w:rFonts w:eastAsiaTheme="minorHAnsi"/>
          <w:color w:val="000000" w:themeColor="text1"/>
        </w:rPr>
        <w:t>.6. Aquele que firmar declaração falsa, inclusive documentos ou que dela tenha conhecimento, ficará sujeito às penas da lei de licitações, sem prejuízo da responsabilidade criminal cabível.</w:t>
      </w:r>
    </w:p>
    <w:p w14:paraId="63C9D198" w14:textId="77777777" w:rsidR="00760FD5" w:rsidRPr="00990CC4" w:rsidRDefault="00760FD5" w:rsidP="00760FD5">
      <w:pPr>
        <w:tabs>
          <w:tab w:val="left" w:pos="288"/>
        </w:tabs>
        <w:jc w:val="both"/>
        <w:rPr>
          <w:snapToGrid w:val="0"/>
          <w:color w:val="000000" w:themeColor="text1"/>
        </w:rPr>
      </w:pPr>
    </w:p>
    <w:p w14:paraId="507A9ADF" w14:textId="7E50B27B" w:rsidR="00760FD5" w:rsidRPr="00990CC4" w:rsidRDefault="001D3F50" w:rsidP="00760FD5">
      <w:pPr>
        <w:tabs>
          <w:tab w:val="left" w:pos="288"/>
        </w:tabs>
        <w:jc w:val="both"/>
        <w:rPr>
          <w:snapToGrid w:val="0"/>
          <w:color w:val="000000" w:themeColor="text1"/>
        </w:rPr>
      </w:pPr>
      <w:r w:rsidRPr="00990CC4">
        <w:rPr>
          <w:snapToGrid w:val="0"/>
          <w:color w:val="000000" w:themeColor="text1"/>
        </w:rPr>
        <w:t>10</w:t>
      </w:r>
      <w:r w:rsidR="00760FD5" w:rsidRPr="00990CC4">
        <w:rPr>
          <w:snapToGrid w:val="0"/>
          <w:color w:val="000000" w:themeColor="text1"/>
        </w:rPr>
        <w:t>.7. O Contratado também terá responsabilidade administrativa pelas infrações previstas no art. 155, da Lei Federal nº 14.133, de 2021.</w:t>
      </w:r>
    </w:p>
    <w:p w14:paraId="0A943103" w14:textId="77777777" w:rsidR="00760FD5" w:rsidRPr="00990CC4" w:rsidRDefault="00760FD5" w:rsidP="00760FD5">
      <w:pPr>
        <w:tabs>
          <w:tab w:val="left" w:pos="288"/>
        </w:tabs>
        <w:jc w:val="both"/>
        <w:rPr>
          <w:snapToGrid w:val="0"/>
          <w:color w:val="000000" w:themeColor="text1"/>
        </w:rPr>
      </w:pPr>
    </w:p>
    <w:p w14:paraId="7228E4F4" w14:textId="200B87D1" w:rsidR="00760FD5" w:rsidRPr="00990CC4" w:rsidRDefault="001D3F50" w:rsidP="00760FD5">
      <w:pPr>
        <w:tabs>
          <w:tab w:val="left" w:pos="288"/>
        </w:tabs>
        <w:jc w:val="both"/>
        <w:rPr>
          <w:snapToGrid w:val="0"/>
          <w:color w:val="000000" w:themeColor="text1"/>
        </w:rPr>
      </w:pPr>
      <w:r w:rsidRPr="00990CC4">
        <w:rPr>
          <w:snapToGrid w:val="0"/>
          <w:color w:val="000000" w:themeColor="text1"/>
        </w:rPr>
        <w:t>10</w:t>
      </w:r>
      <w:r w:rsidR="00760FD5" w:rsidRPr="00990CC4">
        <w:rPr>
          <w:snapToGrid w:val="0"/>
          <w:color w:val="000000" w:themeColor="text1"/>
        </w:rPr>
        <w:t>.8. A aplicação das sanções ao responsável pelas infrações administrativas seguirá as disposições previstas nos art. 156 a 163, da Lei Federal nº 14.133, de 2021.</w:t>
      </w:r>
    </w:p>
    <w:p w14:paraId="25E44C91" w14:textId="77777777" w:rsidR="00760FD5" w:rsidRPr="00990CC4" w:rsidRDefault="00760FD5" w:rsidP="00760FD5">
      <w:pPr>
        <w:tabs>
          <w:tab w:val="left" w:pos="288"/>
        </w:tabs>
        <w:jc w:val="both"/>
        <w:rPr>
          <w:snapToGrid w:val="0"/>
          <w:color w:val="000000" w:themeColor="text1"/>
        </w:rPr>
      </w:pPr>
    </w:p>
    <w:p w14:paraId="425A2E1E" w14:textId="02DCA3D1" w:rsidR="00760FD5" w:rsidRPr="00990CC4" w:rsidRDefault="001D3F50" w:rsidP="00760FD5">
      <w:pPr>
        <w:tabs>
          <w:tab w:val="left" w:pos="288"/>
        </w:tabs>
        <w:jc w:val="both"/>
        <w:rPr>
          <w:snapToGrid w:val="0"/>
          <w:color w:val="000000" w:themeColor="text1"/>
        </w:rPr>
      </w:pPr>
      <w:r w:rsidRPr="00990CC4">
        <w:rPr>
          <w:snapToGrid w:val="0"/>
          <w:color w:val="000000" w:themeColor="text1"/>
        </w:rPr>
        <w:lastRenderedPageBreak/>
        <w:t>10</w:t>
      </w:r>
      <w:r w:rsidR="00760FD5" w:rsidRPr="00990CC4">
        <w:rPr>
          <w:snapToGrid w:val="0"/>
          <w:color w:val="000000" w:themeColor="text1"/>
        </w:rPr>
        <w:t>.9. Na hipótese de aplicação de penalidade de multa, após os procedimentos legais, será emitida notificação de cobrança ao licitante, que deverá fazer o recolhimento do valor no prazo estabelecido na decisão do processo administrativo, sob pena de cobrança judicial.</w:t>
      </w:r>
    </w:p>
    <w:bookmarkEnd w:id="4"/>
    <w:p w14:paraId="18A80DC4" w14:textId="77777777" w:rsidR="00760FD5" w:rsidRPr="00990CC4" w:rsidRDefault="00760FD5" w:rsidP="00760FD5">
      <w:pPr>
        <w:tabs>
          <w:tab w:val="left" w:pos="288"/>
        </w:tabs>
        <w:jc w:val="both"/>
        <w:rPr>
          <w:rFonts w:eastAsia="Arial"/>
          <w:b/>
          <w:color w:val="000000" w:themeColor="text1"/>
        </w:rPr>
      </w:pPr>
    </w:p>
    <w:p w14:paraId="0224DC04" w14:textId="75E1E870" w:rsidR="00760FD5" w:rsidRPr="00990CC4" w:rsidRDefault="00760FD5" w:rsidP="00760FD5">
      <w:pPr>
        <w:tabs>
          <w:tab w:val="left" w:pos="288"/>
          <w:tab w:val="left" w:pos="851"/>
        </w:tabs>
        <w:ind w:right="-1"/>
        <w:jc w:val="both"/>
        <w:rPr>
          <w:b/>
          <w:color w:val="000000" w:themeColor="text1"/>
        </w:rPr>
      </w:pPr>
      <w:r w:rsidRPr="00990CC4">
        <w:rPr>
          <w:b/>
          <w:color w:val="000000" w:themeColor="text1"/>
        </w:rPr>
        <w:t>CLÁUSULA DÉCIMA</w:t>
      </w:r>
      <w:r w:rsidR="001D3F50" w:rsidRPr="00990CC4">
        <w:rPr>
          <w:b/>
          <w:color w:val="000000" w:themeColor="text1"/>
        </w:rPr>
        <w:t xml:space="preserve"> PRIMEIRA</w:t>
      </w:r>
      <w:r w:rsidRPr="00990CC4">
        <w:rPr>
          <w:b/>
          <w:color w:val="000000" w:themeColor="text1"/>
        </w:rPr>
        <w:t xml:space="preserve"> - DAS DISPOSIÇÕES GERAIS</w:t>
      </w:r>
    </w:p>
    <w:p w14:paraId="5B1947B0" w14:textId="77777777" w:rsidR="00760FD5" w:rsidRPr="00990CC4" w:rsidRDefault="00760FD5" w:rsidP="00760FD5">
      <w:pPr>
        <w:tabs>
          <w:tab w:val="left" w:pos="288"/>
        </w:tabs>
        <w:ind w:right="-1"/>
        <w:jc w:val="both"/>
        <w:rPr>
          <w:color w:val="000000" w:themeColor="text1"/>
        </w:rPr>
      </w:pPr>
    </w:p>
    <w:p w14:paraId="73E01AA8" w14:textId="4E15DB0F" w:rsidR="00760FD5" w:rsidRPr="00990CC4" w:rsidRDefault="00760FD5" w:rsidP="00760FD5">
      <w:pPr>
        <w:tabs>
          <w:tab w:val="left" w:pos="288"/>
        </w:tabs>
        <w:ind w:right="-1"/>
        <w:jc w:val="both"/>
        <w:rPr>
          <w:color w:val="000000" w:themeColor="text1"/>
        </w:rPr>
      </w:pPr>
      <w:r w:rsidRPr="00990CC4">
        <w:rPr>
          <w:color w:val="000000" w:themeColor="text1"/>
        </w:rPr>
        <w:t>1</w:t>
      </w:r>
      <w:r w:rsidR="001D3F50" w:rsidRPr="00990CC4">
        <w:rPr>
          <w:color w:val="000000" w:themeColor="text1"/>
        </w:rPr>
        <w:t>1</w:t>
      </w:r>
      <w:r w:rsidRPr="00990CC4">
        <w:rPr>
          <w:color w:val="000000" w:themeColor="text1"/>
        </w:rPr>
        <w:t>.1. A tolerância das partes não implica em novação das obrigações assumidas no presente contrato.</w:t>
      </w:r>
    </w:p>
    <w:p w14:paraId="776B8934" w14:textId="77777777" w:rsidR="00760FD5" w:rsidRPr="00990CC4" w:rsidRDefault="00760FD5" w:rsidP="00760FD5">
      <w:pPr>
        <w:tabs>
          <w:tab w:val="left" w:pos="288"/>
        </w:tabs>
        <w:ind w:right="-1"/>
        <w:jc w:val="both"/>
        <w:rPr>
          <w:color w:val="000000" w:themeColor="text1"/>
        </w:rPr>
      </w:pPr>
    </w:p>
    <w:p w14:paraId="737B7890" w14:textId="054CE31C" w:rsidR="00760FD5" w:rsidRPr="00990CC4" w:rsidRDefault="00760FD5" w:rsidP="00760FD5">
      <w:pPr>
        <w:tabs>
          <w:tab w:val="left" w:pos="288"/>
        </w:tabs>
        <w:ind w:right="-1"/>
        <w:jc w:val="both"/>
        <w:rPr>
          <w:color w:val="000000" w:themeColor="text1"/>
        </w:rPr>
      </w:pPr>
      <w:r w:rsidRPr="00990CC4">
        <w:rPr>
          <w:color w:val="000000" w:themeColor="text1"/>
        </w:rPr>
        <w:t>1</w:t>
      </w:r>
      <w:r w:rsidR="001D3F50" w:rsidRPr="00990CC4">
        <w:rPr>
          <w:color w:val="000000" w:themeColor="text1"/>
        </w:rPr>
        <w:t>1</w:t>
      </w:r>
      <w:r w:rsidRPr="00990CC4">
        <w:rPr>
          <w:color w:val="000000" w:themeColor="text1"/>
        </w:rPr>
        <w:t>.2. Fica eleito o foro da Comarca de Indaiatuba como competente para apreciar todas as questões decorrentes do presente Contrato, com renúncia expressa de qualquer outro, por mais privilegiado que for.</w:t>
      </w:r>
    </w:p>
    <w:p w14:paraId="62CD2312" w14:textId="77777777" w:rsidR="00760FD5" w:rsidRPr="00990CC4" w:rsidRDefault="00760FD5" w:rsidP="00760FD5">
      <w:pPr>
        <w:pStyle w:val="Corpodetexto2"/>
        <w:tabs>
          <w:tab w:val="left" w:pos="288"/>
        </w:tabs>
        <w:spacing w:after="0" w:line="240" w:lineRule="auto"/>
        <w:ind w:right="-1"/>
        <w:rPr>
          <w:rStyle w:val="Forte"/>
          <w:rFonts w:ascii="Times New Roman" w:hAnsi="Times New Roman" w:cs="Times New Roman"/>
          <w:b w:val="0"/>
          <w:color w:val="000000" w:themeColor="text1"/>
          <w:sz w:val="24"/>
          <w:szCs w:val="24"/>
        </w:rPr>
      </w:pPr>
    </w:p>
    <w:p w14:paraId="72C765FE" w14:textId="77777777" w:rsidR="00760FD5" w:rsidRPr="00990CC4" w:rsidRDefault="00760FD5" w:rsidP="00760FD5">
      <w:pPr>
        <w:pStyle w:val="Corpodetexto2"/>
        <w:tabs>
          <w:tab w:val="left" w:pos="288"/>
        </w:tabs>
        <w:spacing w:after="0" w:line="240" w:lineRule="auto"/>
        <w:ind w:right="-1"/>
        <w:rPr>
          <w:rFonts w:ascii="Times New Roman" w:hAnsi="Times New Roman" w:cs="Times New Roman"/>
          <w:b/>
          <w:bCs/>
          <w:color w:val="000000" w:themeColor="text1"/>
          <w:sz w:val="24"/>
          <w:szCs w:val="24"/>
        </w:rPr>
      </w:pPr>
      <w:r w:rsidRPr="00990CC4">
        <w:rPr>
          <w:rStyle w:val="Forte"/>
          <w:rFonts w:ascii="Times New Roman" w:hAnsi="Times New Roman" w:cs="Times New Roman"/>
          <w:color w:val="000000" w:themeColor="text1"/>
          <w:sz w:val="24"/>
          <w:szCs w:val="24"/>
        </w:rPr>
        <w:t>E assim, por estarem justos e contratados, assinam o presente termo em 02 (duas) vias de igual teor para o mesmo fim.</w:t>
      </w:r>
    </w:p>
    <w:p w14:paraId="66A0B629" w14:textId="77777777" w:rsidR="00760FD5" w:rsidRPr="00990CC4" w:rsidRDefault="00760FD5" w:rsidP="00760FD5">
      <w:pPr>
        <w:tabs>
          <w:tab w:val="left" w:pos="288"/>
        </w:tabs>
        <w:ind w:right="-1"/>
        <w:jc w:val="both"/>
        <w:rPr>
          <w:color w:val="000000" w:themeColor="text1"/>
        </w:rPr>
      </w:pPr>
      <w:r w:rsidRPr="00990CC4">
        <w:rPr>
          <w:color w:val="000000" w:themeColor="text1"/>
        </w:rPr>
        <w:t> </w:t>
      </w:r>
    </w:p>
    <w:p w14:paraId="3E792A85" w14:textId="1F05DF0D" w:rsidR="00760FD5" w:rsidRPr="00990CC4" w:rsidRDefault="00760FD5" w:rsidP="00760FD5">
      <w:pPr>
        <w:tabs>
          <w:tab w:val="left" w:pos="288"/>
        </w:tabs>
        <w:ind w:right="-1"/>
        <w:jc w:val="both"/>
        <w:rPr>
          <w:color w:val="000000" w:themeColor="text1"/>
        </w:rPr>
      </w:pPr>
      <w:r w:rsidRPr="00990CC4">
        <w:rPr>
          <w:color w:val="000000" w:themeColor="text1"/>
        </w:rPr>
        <w:t>Indaiatuba,</w:t>
      </w:r>
      <w:r w:rsidR="00CA755C">
        <w:rPr>
          <w:color w:val="000000" w:themeColor="text1"/>
        </w:rPr>
        <w:t xml:space="preserve"> 09</w:t>
      </w:r>
      <w:r w:rsidRPr="00990CC4">
        <w:rPr>
          <w:color w:val="000000" w:themeColor="text1"/>
        </w:rPr>
        <w:t xml:space="preserve"> </w:t>
      </w:r>
      <w:r w:rsidR="00454C19">
        <w:rPr>
          <w:color w:val="000000" w:themeColor="text1"/>
        </w:rPr>
        <w:t>janeiro de 2026.</w:t>
      </w:r>
    </w:p>
    <w:p w14:paraId="4961122C" w14:textId="77777777" w:rsidR="00760FD5" w:rsidRDefault="00760FD5" w:rsidP="00760FD5">
      <w:pPr>
        <w:tabs>
          <w:tab w:val="left" w:pos="288"/>
        </w:tabs>
        <w:ind w:right="-1"/>
        <w:jc w:val="both"/>
        <w:rPr>
          <w:b/>
          <w:color w:val="000000" w:themeColor="text1"/>
        </w:rPr>
      </w:pPr>
    </w:p>
    <w:p w14:paraId="73140C30" w14:textId="77777777" w:rsidR="00CF2494" w:rsidRDefault="00CF2494" w:rsidP="00760FD5">
      <w:pPr>
        <w:tabs>
          <w:tab w:val="left" w:pos="288"/>
        </w:tabs>
        <w:ind w:right="-1"/>
        <w:jc w:val="both"/>
        <w:rPr>
          <w:b/>
          <w:color w:val="000000" w:themeColor="text1"/>
        </w:rPr>
      </w:pPr>
    </w:p>
    <w:p w14:paraId="2B138666" w14:textId="77777777" w:rsidR="005146BC" w:rsidRDefault="005146BC" w:rsidP="00760FD5">
      <w:pPr>
        <w:tabs>
          <w:tab w:val="left" w:pos="288"/>
        </w:tabs>
        <w:ind w:right="-1"/>
        <w:jc w:val="both"/>
        <w:rPr>
          <w:b/>
          <w:color w:val="000000" w:themeColor="text1"/>
        </w:rPr>
      </w:pPr>
    </w:p>
    <w:p w14:paraId="38C03BE0" w14:textId="77777777" w:rsidR="00CF2494" w:rsidRDefault="00760FD5" w:rsidP="00760FD5">
      <w:pPr>
        <w:tabs>
          <w:tab w:val="left" w:pos="288"/>
        </w:tabs>
        <w:ind w:right="-1"/>
        <w:jc w:val="both"/>
        <w:rPr>
          <w:color w:val="000000" w:themeColor="text1"/>
        </w:rPr>
      </w:pPr>
      <w:r w:rsidRPr="00990CC4">
        <w:rPr>
          <w:b/>
          <w:color w:val="000000" w:themeColor="text1"/>
        </w:rPr>
        <w:t>CUSTÓDIO TAVARES DIAS NETO</w:t>
      </w:r>
      <w:r w:rsidRPr="00990CC4">
        <w:rPr>
          <w:color w:val="000000" w:themeColor="text1"/>
        </w:rPr>
        <w:t xml:space="preserve"> </w:t>
      </w:r>
    </w:p>
    <w:p w14:paraId="34DF3414" w14:textId="13FF006E" w:rsidR="00760FD5" w:rsidRPr="00990CC4" w:rsidRDefault="00760FD5" w:rsidP="00760FD5">
      <w:pPr>
        <w:tabs>
          <w:tab w:val="left" w:pos="288"/>
        </w:tabs>
        <w:ind w:right="-1"/>
        <w:jc w:val="both"/>
        <w:rPr>
          <w:b/>
          <w:color w:val="000000" w:themeColor="text1"/>
        </w:rPr>
      </w:pPr>
      <w:r w:rsidRPr="00990CC4">
        <w:rPr>
          <w:color w:val="000000" w:themeColor="text1"/>
        </w:rPr>
        <w:t xml:space="preserve">Prefeito Municipal                           </w:t>
      </w:r>
    </w:p>
    <w:p w14:paraId="71DDB5D5" w14:textId="77777777" w:rsidR="00760FD5" w:rsidRDefault="00760FD5" w:rsidP="00760FD5">
      <w:pPr>
        <w:pStyle w:val="SemEspaamento"/>
        <w:jc w:val="both"/>
        <w:rPr>
          <w:rFonts w:ascii="Times New Roman" w:hAnsi="Times New Roman"/>
          <w:b/>
          <w:color w:val="000000" w:themeColor="text1"/>
          <w:sz w:val="24"/>
          <w:szCs w:val="24"/>
        </w:rPr>
      </w:pPr>
      <w:r w:rsidRPr="00990CC4">
        <w:rPr>
          <w:rFonts w:ascii="Times New Roman" w:hAnsi="Times New Roman"/>
          <w:b/>
          <w:color w:val="000000" w:themeColor="text1"/>
          <w:sz w:val="24"/>
          <w:szCs w:val="24"/>
        </w:rPr>
        <w:tab/>
      </w:r>
      <w:r w:rsidRPr="00990CC4">
        <w:rPr>
          <w:rFonts w:ascii="Times New Roman" w:hAnsi="Times New Roman"/>
          <w:b/>
          <w:color w:val="000000" w:themeColor="text1"/>
          <w:sz w:val="24"/>
          <w:szCs w:val="24"/>
        </w:rPr>
        <w:tab/>
      </w:r>
      <w:r w:rsidRPr="00990CC4">
        <w:rPr>
          <w:rFonts w:ascii="Times New Roman" w:hAnsi="Times New Roman"/>
          <w:b/>
          <w:color w:val="000000" w:themeColor="text1"/>
          <w:sz w:val="24"/>
          <w:szCs w:val="24"/>
        </w:rPr>
        <w:tab/>
      </w:r>
    </w:p>
    <w:p w14:paraId="0CF5D758" w14:textId="77777777" w:rsidR="00CF2494" w:rsidRPr="00990CC4" w:rsidRDefault="00CF2494" w:rsidP="00760FD5">
      <w:pPr>
        <w:pStyle w:val="SemEspaamento"/>
        <w:jc w:val="both"/>
        <w:rPr>
          <w:rFonts w:ascii="Times New Roman" w:hAnsi="Times New Roman"/>
          <w:color w:val="000000" w:themeColor="text1"/>
          <w:sz w:val="24"/>
          <w:szCs w:val="24"/>
        </w:rPr>
      </w:pPr>
    </w:p>
    <w:p w14:paraId="389E7345" w14:textId="77777777" w:rsidR="00454C19" w:rsidRDefault="00760FD5" w:rsidP="00760FD5">
      <w:pPr>
        <w:tabs>
          <w:tab w:val="left" w:pos="576"/>
        </w:tabs>
        <w:jc w:val="both"/>
        <w:rPr>
          <w:color w:val="000000" w:themeColor="text1"/>
        </w:rPr>
      </w:pPr>
      <w:r w:rsidRPr="00990CC4">
        <w:rPr>
          <w:color w:val="000000" w:themeColor="text1"/>
        </w:rPr>
        <w:t xml:space="preserve">    </w:t>
      </w:r>
    </w:p>
    <w:p w14:paraId="4701D6C1" w14:textId="041B2F85" w:rsidR="00760FD5" w:rsidRPr="00990CC4" w:rsidRDefault="00760FD5" w:rsidP="00760FD5">
      <w:pPr>
        <w:tabs>
          <w:tab w:val="left" w:pos="576"/>
        </w:tabs>
        <w:jc w:val="both"/>
        <w:rPr>
          <w:color w:val="000000" w:themeColor="text1"/>
        </w:rPr>
      </w:pPr>
      <w:r w:rsidRPr="00990CC4">
        <w:rPr>
          <w:b/>
          <w:color w:val="000000" w:themeColor="text1"/>
        </w:rPr>
        <w:t>JOSÉ AUGUSTO RODRIGUES GONÇALVES</w:t>
      </w:r>
    </w:p>
    <w:p w14:paraId="2C988155" w14:textId="77777777" w:rsidR="00760FD5" w:rsidRPr="00990CC4" w:rsidRDefault="00760FD5" w:rsidP="00760FD5">
      <w:pPr>
        <w:tabs>
          <w:tab w:val="left" w:pos="576"/>
        </w:tabs>
        <w:jc w:val="both"/>
        <w:rPr>
          <w:color w:val="000000" w:themeColor="text1"/>
        </w:rPr>
      </w:pPr>
      <w:r w:rsidRPr="00990CC4">
        <w:rPr>
          <w:color w:val="000000" w:themeColor="text1"/>
        </w:rPr>
        <w:t>Secretário Municipal de Tecnologia, Inovação e Desenvolvimento Econômico</w:t>
      </w:r>
    </w:p>
    <w:p w14:paraId="71A65DD6" w14:textId="77777777" w:rsidR="00760FD5" w:rsidRDefault="00760FD5" w:rsidP="00760FD5">
      <w:pPr>
        <w:tabs>
          <w:tab w:val="left" w:pos="576"/>
        </w:tabs>
        <w:jc w:val="both"/>
        <w:rPr>
          <w:color w:val="000000" w:themeColor="text1"/>
        </w:rPr>
      </w:pPr>
    </w:p>
    <w:p w14:paraId="53643831" w14:textId="77777777" w:rsidR="00CF2494" w:rsidRDefault="00CF2494" w:rsidP="00760FD5">
      <w:pPr>
        <w:tabs>
          <w:tab w:val="left" w:pos="576"/>
        </w:tabs>
        <w:jc w:val="both"/>
        <w:rPr>
          <w:color w:val="000000" w:themeColor="text1"/>
        </w:rPr>
      </w:pPr>
    </w:p>
    <w:p w14:paraId="2065C7E5" w14:textId="77777777" w:rsidR="009A443C" w:rsidRDefault="009A443C" w:rsidP="00760FD5">
      <w:pPr>
        <w:tabs>
          <w:tab w:val="left" w:pos="576"/>
        </w:tabs>
        <w:jc w:val="both"/>
        <w:rPr>
          <w:color w:val="000000" w:themeColor="text1"/>
        </w:rPr>
      </w:pPr>
    </w:p>
    <w:p w14:paraId="21D6E6BB" w14:textId="77777777" w:rsidR="00454C19" w:rsidRDefault="00454C19" w:rsidP="00454C19">
      <w:pPr>
        <w:tabs>
          <w:tab w:val="left" w:pos="576"/>
        </w:tabs>
        <w:jc w:val="both"/>
        <w:rPr>
          <w:color w:val="000000" w:themeColor="text1"/>
        </w:rPr>
      </w:pPr>
      <w:r>
        <w:rPr>
          <w:b/>
        </w:rPr>
        <w:t>ANDERSON MATEUS TOVOLI</w:t>
      </w:r>
      <w:r w:rsidRPr="00990CC4">
        <w:rPr>
          <w:color w:val="000000" w:themeColor="text1"/>
        </w:rPr>
        <w:t xml:space="preserve"> </w:t>
      </w:r>
    </w:p>
    <w:p w14:paraId="567782BA" w14:textId="72221D9C" w:rsidR="00760FD5" w:rsidRPr="00990CC4" w:rsidRDefault="00760FD5" w:rsidP="00454C19">
      <w:pPr>
        <w:tabs>
          <w:tab w:val="left" w:pos="576"/>
        </w:tabs>
        <w:jc w:val="both"/>
        <w:rPr>
          <w:bCs/>
          <w:color w:val="000000" w:themeColor="text1"/>
        </w:rPr>
      </w:pPr>
      <w:proofErr w:type="gramStart"/>
      <w:r w:rsidRPr="00990CC4">
        <w:rPr>
          <w:bCs/>
          <w:color w:val="000000" w:themeColor="text1"/>
        </w:rPr>
        <w:t>p/ Contratada</w:t>
      </w:r>
      <w:proofErr w:type="gramEnd"/>
    </w:p>
    <w:p w14:paraId="22748613" w14:textId="65D26348" w:rsidR="00760FD5" w:rsidRPr="00990CC4" w:rsidRDefault="00760FD5" w:rsidP="00760FD5">
      <w:pPr>
        <w:tabs>
          <w:tab w:val="left" w:pos="576"/>
        </w:tabs>
        <w:rPr>
          <w:i/>
          <w:color w:val="000000" w:themeColor="text1"/>
        </w:rPr>
      </w:pPr>
    </w:p>
    <w:bookmarkEnd w:id="0"/>
    <w:p w14:paraId="76357D8F" w14:textId="77777777" w:rsidR="00370FC5" w:rsidRDefault="00370FC5" w:rsidP="00FC3ABA">
      <w:pPr>
        <w:tabs>
          <w:tab w:val="left" w:pos="9072"/>
        </w:tabs>
        <w:jc w:val="both"/>
        <w:rPr>
          <w:rFonts w:eastAsia="Arial"/>
          <w:color w:val="000000" w:themeColor="text1"/>
        </w:rPr>
      </w:pPr>
    </w:p>
    <w:p w14:paraId="22AEBD8C" w14:textId="77777777" w:rsidR="00CF2494" w:rsidRDefault="00CF2494" w:rsidP="00FC3ABA">
      <w:pPr>
        <w:tabs>
          <w:tab w:val="left" w:pos="9072"/>
        </w:tabs>
        <w:jc w:val="both"/>
        <w:rPr>
          <w:rFonts w:eastAsia="Arial"/>
          <w:color w:val="000000" w:themeColor="text1"/>
        </w:rPr>
      </w:pPr>
    </w:p>
    <w:p w14:paraId="5CC8D5AD" w14:textId="1FBA2E35" w:rsidR="00370FC5" w:rsidRDefault="00370FC5" w:rsidP="00FC3ABA">
      <w:pPr>
        <w:tabs>
          <w:tab w:val="left" w:pos="9072"/>
        </w:tabs>
        <w:jc w:val="both"/>
        <w:rPr>
          <w:b/>
          <w:bCs/>
        </w:rPr>
      </w:pPr>
      <w:r w:rsidRPr="00990CC4">
        <w:rPr>
          <w:b/>
          <w:bCs/>
        </w:rPr>
        <w:t>Suellen Mendes dos Santos</w:t>
      </w:r>
    </w:p>
    <w:p w14:paraId="45975D1C" w14:textId="56C81832" w:rsidR="00CF2494" w:rsidRDefault="00CF2494" w:rsidP="00CF2494">
      <w:pPr>
        <w:tabs>
          <w:tab w:val="left" w:pos="9072"/>
        </w:tabs>
        <w:jc w:val="both"/>
        <w:rPr>
          <w:rFonts w:eastAsia="Arial"/>
          <w:color w:val="000000" w:themeColor="text1"/>
        </w:rPr>
      </w:pPr>
      <w:r>
        <w:rPr>
          <w:rFonts w:eastAsia="Arial"/>
          <w:color w:val="000000" w:themeColor="text1"/>
        </w:rPr>
        <w:t>Gestora</w:t>
      </w:r>
    </w:p>
    <w:p w14:paraId="24A413C6" w14:textId="77777777" w:rsidR="00CF2494" w:rsidRDefault="00CF2494" w:rsidP="00FC3ABA">
      <w:pPr>
        <w:tabs>
          <w:tab w:val="left" w:pos="9072"/>
        </w:tabs>
        <w:jc w:val="both"/>
        <w:rPr>
          <w:b/>
          <w:bCs/>
        </w:rPr>
      </w:pPr>
    </w:p>
    <w:p w14:paraId="7E7AC7A8" w14:textId="77777777" w:rsidR="00370FC5" w:rsidRDefault="00370FC5" w:rsidP="00FC3ABA">
      <w:pPr>
        <w:tabs>
          <w:tab w:val="left" w:pos="9072"/>
        </w:tabs>
        <w:jc w:val="both"/>
        <w:rPr>
          <w:b/>
          <w:bCs/>
        </w:rPr>
      </w:pPr>
    </w:p>
    <w:p w14:paraId="097A8A8E" w14:textId="77777777" w:rsidR="00370FC5" w:rsidRDefault="00370FC5" w:rsidP="00FC3ABA">
      <w:pPr>
        <w:tabs>
          <w:tab w:val="left" w:pos="9072"/>
        </w:tabs>
        <w:jc w:val="both"/>
        <w:rPr>
          <w:bCs/>
          <w:color w:val="000000" w:themeColor="text1"/>
          <w:lang w:val="pt-PT"/>
        </w:rPr>
      </w:pPr>
    </w:p>
    <w:p w14:paraId="2B3E9157" w14:textId="46CC93D4" w:rsidR="00370FC5" w:rsidRDefault="00370FC5" w:rsidP="00FC3ABA">
      <w:pPr>
        <w:tabs>
          <w:tab w:val="left" w:pos="9072"/>
        </w:tabs>
        <w:jc w:val="both"/>
        <w:rPr>
          <w:bCs/>
          <w:color w:val="000000" w:themeColor="text1"/>
          <w:lang w:val="pt-PT"/>
        </w:rPr>
      </w:pPr>
      <w:r w:rsidRPr="00990CC4">
        <w:rPr>
          <w:b/>
          <w:bCs/>
        </w:rPr>
        <w:t>Daniela Anastácio Sela</w:t>
      </w:r>
      <w:r w:rsidRPr="00990CC4">
        <w:rPr>
          <w:bCs/>
          <w:color w:val="000000" w:themeColor="text1"/>
          <w:lang w:val="pt-PT"/>
        </w:rPr>
        <w:t xml:space="preserve"> </w:t>
      </w:r>
    </w:p>
    <w:p w14:paraId="16F46E9E" w14:textId="555521C3" w:rsidR="00CF2494" w:rsidRDefault="00CF2494" w:rsidP="00CF2494">
      <w:pPr>
        <w:tabs>
          <w:tab w:val="left" w:pos="9072"/>
        </w:tabs>
        <w:jc w:val="both"/>
        <w:rPr>
          <w:bCs/>
          <w:color w:val="000000" w:themeColor="text1"/>
          <w:lang w:val="pt-PT"/>
        </w:rPr>
      </w:pPr>
      <w:r>
        <w:rPr>
          <w:bCs/>
          <w:color w:val="000000" w:themeColor="text1"/>
          <w:lang w:val="pt-PT"/>
        </w:rPr>
        <w:t>Fiscal T</w:t>
      </w:r>
      <w:r w:rsidRPr="00990CC4">
        <w:rPr>
          <w:bCs/>
          <w:color w:val="000000" w:themeColor="text1"/>
          <w:lang w:val="pt-PT"/>
        </w:rPr>
        <w:t>écnica</w:t>
      </w:r>
    </w:p>
    <w:p w14:paraId="1B17489F" w14:textId="77777777" w:rsidR="00370FC5" w:rsidRDefault="00370FC5" w:rsidP="00FC3ABA">
      <w:pPr>
        <w:tabs>
          <w:tab w:val="left" w:pos="9072"/>
        </w:tabs>
        <w:jc w:val="both"/>
        <w:rPr>
          <w:bCs/>
          <w:color w:val="000000" w:themeColor="text1"/>
          <w:lang w:val="pt-PT"/>
        </w:rPr>
      </w:pPr>
    </w:p>
    <w:p w14:paraId="0564CDA7" w14:textId="77777777" w:rsidR="00CF2494" w:rsidRDefault="00CF2494" w:rsidP="00FC3ABA">
      <w:pPr>
        <w:tabs>
          <w:tab w:val="left" w:pos="9072"/>
        </w:tabs>
        <w:jc w:val="both"/>
        <w:rPr>
          <w:bCs/>
          <w:color w:val="000000" w:themeColor="text1"/>
          <w:lang w:val="pt-PT"/>
        </w:rPr>
      </w:pPr>
    </w:p>
    <w:p w14:paraId="485912B2" w14:textId="77777777" w:rsidR="00370FC5" w:rsidRDefault="00370FC5" w:rsidP="00FC3ABA">
      <w:pPr>
        <w:tabs>
          <w:tab w:val="left" w:pos="9072"/>
        </w:tabs>
        <w:jc w:val="both"/>
        <w:rPr>
          <w:bCs/>
          <w:color w:val="000000" w:themeColor="text1"/>
          <w:lang w:val="pt-PT"/>
        </w:rPr>
      </w:pPr>
    </w:p>
    <w:p w14:paraId="0FE1FCE3" w14:textId="315018AA" w:rsidR="00370FC5" w:rsidRDefault="00370FC5" w:rsidP="00FC3ABA">
      <w:pPr>
        <w:tabs>
          <w:tab w:val="left" w:pos="9072"/>
        </w:tabs>
        <w:jc w:val="both"/>
        <w:rPr>
          <w:b/>
          <w:bCs/>
          <w:color w:val="000000" w:themeColor="text1"/>
        </w:rPr>
      </w:pPr>
      <w:r w:rsidRPr="00990CC4">
        <w:rPr>
          <w:b/>
          <w:bCs/>
          <w:color w:val="000000" w:themeColor="text1"/>
        </w:rPr>
        <w:t>Willian Alves dos Santos</w:t>
      </w:r>
    </w:p>
    <w:p w14:paraId="5D30AE85" w14:textId="5173310A" w:rsidR="00CF2494" w:rsidRDefault="00CF2494" w:rsidP="00CF2494">
      <w:pPr>
        <w:tabs>
          <w:tab w:val="left" w:pos="9072"/>
        </w:tabs>
        <w:jc w:val="both"/>
        <w:rPr>
          <w:bCs/>
          <w:color w:val="000000" w:themeColor="text1"/>
          <w:lang w:val="pt-PT"/>
        </w:rPr>
      </w:pPr>
      <w:r>
        <w:rPr>
          <w:bCs/>
          <w:color w:val="000000" w:themeColor="text1"/>
          <w:lang w:val="pt-PT"/>
        </w:rPr>
        <w:t xml:space="preserve">Fiscal </w:t>
      </w:r>
      <w:r w:rsidR="009A443C">
        <w:rPr>
          <w:bCs/>
          <w:color w:val="000000" w:themeColor="text1"/>
          <w:lang w:val="pt-PT"/>
        </w:rPr>
        <w:t>A</w:t>
      </w:r>
      <w:r w:rsidRPr="00990CC4">
        <w:rPr>
          <w:bCs/>
          <w:color w:val="000000" w:themeColor="text1"/>
          <w:lang w:val="pt-PT"/>
        </w:rPr>
        <w:t>dministrativ</w:t>
      </w:r>
      <w:r>
        <w:rPr>
          <w:bCs/>
          <w:color w:val="000000" w:themeColor="text1"/>
          <w:lang w:val="pt-PT"/>
        </w:rPr>
        <w:t>o</w:t>
      </w:r>
    </w:p>
    <w:p w14:paraId="2CA45B52" w14:textId="77777777" w:rsidR="00CF2494" w:rsidRDefault="00CF2494" w:rsidP="00FC3ABA">
      <w:pPr>
        <w:tabs>
          <w:tab w:val="left" w:pos="9072"/>
        </w:tabs>
        <w:jc w:val="both"/>
        <w:rPr>
          <w:b/>
          <w:bCs/>
          <w:color w:val="000000" w:themeColor="text1"/>
          <w:sz w:val="20"/>
          <w:szCs w:val="20"/>
        </w:rPr>
      </w:pPr>
    </w:p>
    <w:p w14:paraId="2A333B9C" w14:textId="77777777" w:rsidR="009A443C" w:rsidRDefault="009A443C" w:rsidP="00FC3ABA">
      <w:pPr>
        <w:tabs>
          <w:tab w:val="left" w:pos="9072"/>
        </w:tabs>
        <w:jc w:val="both"/>
        <w:rPr>
          <w:b/>
          <w:bCs/>
          <w:color w:val="000000" w:themeColor="text1"/>
          <w:sz w:val="18"/>
          <w:szCs w:val="18"/>
        </w:rPr>
      </w:pPr>
    </w:p>
    <w:p w14:paraId="7F3A0B91" w14:textId="23590C22" w:rsidR="00370FC5" w:rsidRPr="009A443C" w:rsidRDefault="00370FC5" w:rsidP="00FC3ABA">
      <w:pPr>
        <w:tabs>
          <w:tab w:val="left" w:pos="9072"/>
        </w:tabs>
        <w:jc w:val="both"/>
        <w:rPr>
          <w:color w:val="000000" w:themeColor="text1"/>
          <w:sz w:val="18"/>
          <w:szCs w:val="18"/>
        </w:rPr>
      </w:pPr>
      <w:r w:rsidRPr="009A443C">
        <w:rPr>
          <w:b/>
          <w:bCs/>
          <w:color w:val="000000" w:themeColor="text1"/>
          <w:sz w:val="18"/>
          <w:szCs w:val="18"/>
        </w:rPr>
        <w:t>PC</w:t>
      </w:r>
    </w:p>
    <w:sectPr w:rsidR="00370FC5" w:rsidRPr="009A443C" w:rsidSect="00CA63CC">
      <w:headerReference w:type="default" r:id="rId7"/>
      <w:footerReference w:type="default" r:id="rId8"/>
      <w:footnotePr>
        <w:pos w:val="beneathText"/>
      </w:footnotePr>
      <w:pgSz w:w="11905" w:h="16837"/>
      <w:pgMar w:top="900" w:right="748" w:bottom="357" w:left="90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BB744" w14:textId="77777777" w:rsidR="001457D3" w:rsidRDefault="001457D3" w:rsidP="001457D3">
      <w:r>
        <w:separator/>
      </w:r>
    </w:p>
  </w:endnote>
  <w:endnote w:type="continuationSeparator" w:id="0">
    <w:p w14:paraId="5137F286" w14:textId="77777777" w:rsidR="001457D3" w:rsidRDefault="001457D3" w:rsidP="00145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lbertus Medium">
    <w:altName w:val="Segoe Prin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235923"/>
      <w:docPartObj>
        <w:docPartGallery w:val="Page Numbers (Bottom of Page)"/>
        <w:docPartUnique/>
      </w:docPartObj>
    </w:sdtPr>
    <w:sdtEndPr/>
    <w:sdtContent>
      <w:p w14:paraId="47CC9A39" w14:textId="429B3505" w:rsidR="001D3F50" w:rsidRDefault="001D3F50">
        <w:pPr>
          <w:pStyle w:val="Rodap"/>
          <w:jc w:val="right"/>
        </w:pPr>
        <w:r>
          <w:fldChar w:fldCharType="begin"/>
        </w:r>
        <w:r>
          <w:instrText>PAGE   \* MERGEFORMAT</w:instrText>
        </w:r>
        <w:r>
          <w:fldChar w:fldCharType="separate"/>
        </w:r>
        <w:r>
          <w:t>2</w:t>
        </w:r>
        <w:r>
          <w:fldChar w:fldCharType="end"/>
        </w:r>
      </w:p>
    </w:sdtContent>
  </w:sdt>
  <w:p w14:paraId="58272BB7" w14:textId="77777777" w:rsidR="001D3F50" w:rsidRDefault="001D3F5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B1575" w14:textId="77777777" w:rsidR="001457D3" w:rsidRDefault="001457D3" w:rsidP="001457D3">
      <w:r>
        <w:separator/>
      </w:r>
    </w:p>
  </w:footnote>
  <w:footnote w:type="continuationSeparator" w:id="0">
    <w:p w14:paraId="1032850B" w14:textId="77777777" w:rsidR="001457D3" w:rsidRDefault="001457D3" w:rsidP="00145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4A0" w:firstRow="1" w:lastRow="0" w:firstColumn="1" w:lastColumn="0" w:noHBand="0" w:noVBand="1"/>
    </w:tblPr>
    <w:tblGrid>
      <w:gridCol w:w="1392"/>
      <w:gridCol w:w="8512"/>
    </w:tblGrid>
    <w:tr w:rsidR="001457D3" w14:paraId="5DDEC08A" w14:textId="77777777" w:rsidTr="003765C3">
      <w:trPr>
        <w:trHeight w:val="1130"/>
        <w:jc w:val="center"/>
      </w:trPr>
      <w:tc>
        <w:tcPr>
          <w:tcW w:w="1392" w:type="dxa"/>
          <w:hideMark/>
        </w:tcPr>
        <w:p w14:paraId="62DF6973" w14:textId="77777777" w:rsidR="001457D3" w:rsidRDefault="001457D3" w:rsidP="001457D3">
          <w:pPr>
            <w:tabs>
              <w:tab w:val="center" w:pos="4419"/>
              <w:tab w:val="right" w:pos="8838"/>
            </w:tabs>
            <w:ind w:hanging="24"/>
            <w:rPr>
              <w:color w:val="FFFFFF"/>
              <w:sz w:val="20"/>
              <w:szCs w:val="20"/>
            </w:rPr>
          </w:pPr>
          <w:r>
            <w:rPr>
              <w:rFonts w:ascii="Albertus Medium" w:hAnsi="Albertus Medium"/>
              <w:noProof/>
              <w:sz w:val="40"/>
              <w:lang w:eastAsia="pt-BR"/>
            </w:rPr>
            <w:drawing>
              <wp:inline distT="0" distB="0" distL="0" distR="0" wp14:anchorId="458D46C6" wp14:editId="57E0EF32">
                <wp:extent cx="790575" cy="800100"/>
                <wp:effectExtent l="0" t="0" r="9525" b="0"/>
                <wp:docPr id="1418538942" name="Imagem 1418538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800100"/>
                        </a:xfrm>
                        <a:prstGeom prst="rect">
                          <a:avLst/>
                        </a:prstGeom>
                        <a:noFill/>
                        <a:ln>
                          <a:noFill/>
                        </a:ln>
                      </pic:spPr>
                    </pic:pic>
                  </a:graphicData>
                </a:graphic>
              </wp:inline>
            </w:drawing>
          </w:r>
        </w:p>
      </w:tc>
      <w:tc>
        <w:tcPr>
          <w:tcW w:w="8512" w:type="dxa"/>
        </w:tcPr>
        <w:p w14:paraId="2FDD4C4D" w14:textId="77777777" w:rsidR="001457D3" w:rsidRDefault="001457D3" w:rsidP="001457D3">
          <w:pPr>
            <w:tabs>
              <w:tab w:val="center" w:pos="4419"/>
              <w:tab w:val="right" w:pos="8838"/>
            </w:tabs>
            <w:jc w:val="center"/>
            <w:rPr>
              <w:rFonts w:ascii="Arial" w:hAnsi="Arial"/>
              <w:b/>
              <w:u w:val="single"/>
              <w:lang w:eastAsia="pt-BR"/>
            </w:rPr>
          </w:pPr>
        </w:p>
        <w:p w14:paraId="57C4F28C" w14:textId="77777777" w:rsidR="001457D3" w:rsidRDefault="001457D3" w:rsidP="001457D3">
          <w:pPr>
            <w:tabs>
              <w:tab w:val="center" w:pos="4419"/>
              <w:tab w:val="right" w:pos="8838"/>
            </w:tabs>
            <w:jc w:val="center"/>
            <w:rPr>
              <w:rFonts w:ascii="Arial" w:hAnsi="Arial"/>
              <w:sz w:val="40"/>
              <w:szCs w:val="40"/>
              <w:u w:val="single"/>
            </w:rPr>
          </w:pPr>
          <w:r>
            <w:rPr>
              <w:rFonts w:ascii="Arial" w:hAnsi="Arial"/>
              <w:b/>
              <w:sz w:val="40"/>
              <w:szCs w:val="40"/>
              <w:u w:val="single"/>
              <w:lang w:eastAsia="pt-BR"/>
            </w:rPr>
            <w:t>PREFEITURA MUNICIPAL DE INDAIATUBA</w:t>
          </w:r>
        </w:p>
        <w:p w14:paraId="3999D720" w14:textId="77777777" w:rsidR="001457D3" w:rsidRDefault="001457D3" w:rsidP="001457D3">
          <w:pPr>
            <w:tabs>
              <w:tab w:val="center" w:pos="4419"/>
              <w:tab w:val="right" w:pos="8838"/>
            </w:tabs>
            <w:jc w:val="center"/>
            <w:rPr>
              <w:rFonts w:ascii="Arial" w:hAnsi="Arial"/>
              <w:b/>
              <w:sz w:val="20"/>
              <w:szCs w:val="20"/>
              <w:lang w:eastAsia="pt-BR"/>
            </w:rPr>
          </w:pPr>
        </w:p>
      </w:tc>
    </w:tr>
  </w:tbl>
  <w:p w14:paraId="0F5CCFAD" w14:textId="77777777" w:rsidR="001457D3" w:rsidRDefault="001457D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B5CB2"/>
    <w:multiLevelType w:val="hybridMultilevel"/>
    <w:tmpl w:val="DCC0412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EB25436"/>
    <w:multiLevelType w:val="multilevel"/>
    <w:tmpl w:val="3C921B52"/>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z w:val="24"/>
        <w:szCs w:val="24"/>
        <w:lang w:val="pt-P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66220402">
    <w:abstractNumId w:val="0"/>
  </w:num>
  <w:num w:numId="2" w16cid:durableId="17166141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97B"/>
    <w:rsid w:val="00005528"/>
    <w:rsid w:val="00016A69"/>
    <w:rsid w:val="0003726D"/>
    <w:rsid w:val="000520EE"/>
    <w:rsid w:val="00054018"/>
    <w:rsid w:val="000726D1"/>
    <w:rsid w:val="00082D1E"/>
    <w:rsid w:val="000A076B"/>
    <w:rsid w:val="000B45DF"/>
    <w:rsid w:val="000D4AFE"/>
    <w:rsid w:val="00100E53"/>
    <w:rsid w:val="0011559E"/>
    <w:rsid w:val="0012310E"/>
    <w:rsid w:val="00125224"/>
    <w:rsid w:val="00134EE6"/>
    <w:rsid w:val="00136FCD"/>
    <w:rsid w:val="001434F0"/>
    <w:rsid w:val="001457D3"/>
    <w:rsid w:val="00147A2C"/>
    <w:rsid w:val="00150EE9"/>
    <w:rsid w:val="0015787E"/>
    <w:rsid w:val="001B7B9B"/>
    <w:rsid w:val="001D3F50"/>
    <w:rsid w:val="001D7FCD"/>
    <w:rsid w:val="001E063C"/>
    <w:rsid w:val="001F455F"/>
    <w:rsid w:val="00221E07"/>
    <w:rsid w:val="00236E52"/>
    <w:rsid w:val="00237992"/>
    <w:rsid w:val="00250A36"/>
    <w:rsid w:val="00252834"/>
    <w:rsid w:val="00266A35"/>
    <w:rsid w:val="00293F51"/>
    <w:rsid w:val="002B2306"/>
    <w:rsid w:val="002C4B7A"/>
    <w:rsid w:val="002D1B10"/>
    <w:rsid w:val="002E6143"/>
    <w:rsid w:val="002F2668"/>
    <w:rsid w:val="002F363B"/>
    <w:rsid w:val="002F7592"/>
    <w:rsid w:val="003068A5"/>
    <w:rsid w:val="00334598"/>
    <w:rsid w:val="003459D5"/>
    <w:rsid w:val="00347C05"/>
    <w:rsid w:val="00366122"/>
    <w:rsid w:val="00370FC5"/>
    <w:rsid w:val="003865E2"/>
    <w:rsid w:val="003A1055"/>
    <w:rsid w:val="003D4E36"/>
    <w:rsid w:val="0040372F"/>
    <w:rsid w:val="00447B76"/>
    <w:rsid w:val="00454C19"/>
    <w:rsid w:val="004646BD"/>
    <w:rsid w:val="004647A7"/>
    <w:rsid w:val="00464F78"/>
    <w:rsid w:val="00497B91"/>
    <w:rsid w:val="004A0DF1"/>
    <w:rsid w:val="004B0EFE"/>
    <w:rsid w:val="004D2B1E"/>
    <w:rsid w:val="004D55A0"/>
    <w:rsid w:val="004E04C3"/>
    <w:rsid w:val="004E2441"/>
    <w:rsid w:val="004F02D9"/>
    <w:rsid w:val="004F635B"/>
    <w:rsid w:val="005146BC"/>
    <w:rsid w:val="00516AA2"/>
    <w:rsid w:val="00524EC0"/>
    <w:rsid w:val="0053113F"/>
    <w:rsid w:val="00546D84"/>
    <w:rsid w:val="005510B9"/>
    <w:rsid w:val="00561770"/>
    <w:rsid w:val="00580767"/>
    <w:rsid w:val="005843BC"/>
    <w:rsid w:val="00593C99"/>
    <w:rsid w:val="00595B47"/>
    <w:rsid w:val="005963C9"/>
    <w:rsid w:val="00596BFF"/>
    <w:rsid w:val="005A124D"/>
    <w:rsid w:val="005B0551"/>
    <w:rsid w:val="005C11DE"/>
    <w:rsid w:val="005D4D71"/>
    <w:rsid w:val="005F26BD"/>
    <w:rsid w:val="00625C86"/>
    <w:rsid w:val="006302D4"/>
    <w:rsid w:val="00632CE8"/>
    <w:rsid w:val="00651BB3"/>
    <w:rsid w:val="00673561"/>
    <w:rsid w:val="006812AE"/>
    <w:rsid w:val="006B6BB0"/>
    <w:rsid w:val="006C5DB6"/>
    <w:rsid w:val="006D0151"/>
    <w:rsid w:val="006D194E"/>
    <w:rsid w:val="006D2F00"/>
    <w:rsid w:val="006E397B"/>
    <w:rsid w:val="006E6448"/>
    <w:rsid w:val="006E64C9"/>
    <w:rsid w:val="006F04D7"/>
    <w:rsid w:val="00706292"/>
    <w:rsid w:val="00712713"/>
    <w:rsid w:val="00730AF6"/>
    <w:rsid w:val="00732245"/>
    <w:rsid w:val="00733AE0"/>
    <w:rsid w:val="00740BF1"/>
    <w:rsid w:val="00744C8F"/>
    <w:rsid w:val="00755237"/>
    <w:rsid w:val="00757B2C"/>
    <w:rsid w:val="00760FD5"/>
    <w:rsid w:val="0077164F"/>
    <w:rsid w:val="0079732C"/>
    <w:rsid w:val="007A02D1"/>
    <w:rsid w:val="007A162C"/>
    <w:rsid w:val="007A78FC"/>
    <w:rsid w:val="007E45C0"/>
    <w:rsid w:val="008022A3"/>
    <w:rsid w:val="008041B2"/>
    <w:rsid w:val="00820E9B"/>
    <w:rsid w:val="00830898"/>
    <w:rsid w:val="00844E51"/>
    <w:rsid w:val="00850347"/>
    <w:rsid w:val="00856F83"/>
    <w:rsid w:val="008909E5"/>
    <w:rsid w:val="0089377C"/>
    <w:rsid w:val="00894DE9"/>
    <w:rsid w:val="008A5253"/>
    <w:rsid w:val="008B01B9"/>
    <w:rsid w:val="008B6D8F"/>
    <w:rsid w:val="008D109B"/>
    <w:rsid w:val="008D616B"/>
    <w:rsid w:val="008E3BCE"/>
    <w:rsid w:val="008F1004"/>
    <w:rsid w:val="0090306F"/>
    <w:rsid w:val="009067BA"/>
    <w:rsid w:val="00910A2D"/>
    <w:rsid w:val="009169A2"/>
    <w:rsid w:val="0093456E"/>
    <w:rsid w:val="00935603"/>
    <w:rsid w:val="00935DDE"/>
    <w:rsid w:val="00986BB0"/>
    <w:rsid w:val="009870F6"/>
    <w:rsid w:val="00990CC4"/>
    <w:rsid w:val="009A443C"/>
    <w:rsid w:val="009A5D9B"/>
    <w:rsid w:val="009C6ED1"/>
    <w:rsid w:val="00A00602"/>
    <w:rsid w:val="00A03CAD"/>
    <w:rsid w:val="00A12D47"/>
    <w:rsid w:val="00A134CE"/>
    <w:rsid w:val="00A247E6"/>
    <w:rsid w:val="00A306E4"/>
    <w:rsid w:val="00A32735"/>
    <w:rsid w:val="00A36D7E"/>
    <w:rsid w:val="00A3719B"/>
    <w:rsid w:val="00A50E4E"/>
    <w:rsid w:val="00A556C0"/>
    <w:rsid w:val="00A63356"/>
    <w:rsid w:val="00A67233"/>
    <w:rsid w:val="00A80135"/>
    <w:rsid w:val="00A83493"/>
    <w:rsid w:val="00A83D5C"/>
    <w:rsid w:val="00A83EBB"/>
    <w:rsid w:val="00A94285"/>
    <w:rsid w:val="00AB4E44"/>
    <w:rsid w:val="00AC1DE7"/>
    <w:rsid w:val="00AC2C50"/>
    <w:rsid w:val="00AC5A6F"/>
    <w:rsid w:val="00AC772E"/>
    <w:rsid w:val="00AE1C6D"/>
    <w:rsid w:val="00AF2CCA"/>
    <w:rsid w:val="00B40EE3"/>
    <w:rsid w:val="00B505AE"/>
    <w:rsid w:val="00B518A6"/>
    <w:rsid w:val="00B632CA"/>
    <w:rsid w:val="00B65892"/>
    <w:rsid w:val="00B65F1A"/>
    <w:rsid w:val="00B66AA8"/>
    <w:rsid w:val="00B832CF"/>
    <w:rsid w:val="00BA2696"/>
    <w:rsid w:val="00BC6305"/>
    <w:rsid w:val="00BD2621"/>
    <w:rsid w:val="00BE228B"/>
    <w:rsid w:val="00BF42E7"/>
    <w:rsid w:val="00BF5687"/>
    <w:rsid w:val="00C064A0"/>
    <w:rsid w:val="00C41A11"/>
    <w:rsid w:val="00C437FF"/>
    <w:rsid w:val="00C647B4"/>
    <w:rsid w:val="00C72507"/>
    <w:rsid w:val="00C83047"/>
    <w:rsid w:val="00C95700"/>
    <w:rsid w:val="00CA28FD"/>
    <w:rsid w:val="00CA3658"/>
    <w:rsid w:val="00CA63CC"/>
    <w:rsid w:val="00CA755C"/>
    <w:rsid w:val="00CB23AB"/>
    <w:rsid w:val="00CC0058"/>
    <w:rsid w:val="00CC74F5"/>
    <w:rsid w:val="00CD243D"/>
    <w:rsid w:val="00CE5215"/>
    <w:rsid w:val="00CF2494"/>
    <w:rsid w:val="00D23AB7"/>
    <w:rsid w:val="00D31A8C"/>
    <w:rsid w:val="00D36EC5"/>
    <w:rsid w:val="00D66A70"/>
    <w:rsid w:val="00D85880"/>
    <w:rsid w:val="00D937FA"/>
    <w:rsid w:val="00DA23A8"/>
    <w:rsid w:val="00DB3044"/>
    <w:rsid w:val="00DB5C2D"/>
    <w:rsid w:val="00E03A69"/>
    <w:rsid w:val="00E1637A"/>
    <w:rsid w:val="00E21D5F"/>
    <w:rsid w:val="00E23E5D"/>
    <w:rsid w:val="00E34F0B"/>
    <w:rsid w:val="00E37750"/>
    <w:rsid w:val="00E44AB1"/>
    <w:rsid w:val="00E6761E"/>
    <w:rsid w:val="00E67AA6"/>
    <w:rsid w:val="00E85873"/>
    <w:rsid w:val="00E944C9"/>
    <w:rsid w:val="00EB4A2E"/>
    <w:rsid w:val="00ED3CE4"/>
    <w:rsid w:val="00F042D2"/>
    <w:rsid w:val="00F0622B"/>
    <w:rsid w:val="00F17A80"/>
    <w:rsid w:val="00F47350"/>
    <w:rsid w:val="00F47FCC"/>
    <w:rsid w:val="00F55CE7"/>
    <w:rsid w:val="00F579DB"/>
    <w:rsid w:val="00F839B4"/>
    <w:rsid w:val="00F83CC3"/>
    <w:rsid w:val="00F94261"/>
    <w:rsid w:val="00F95744"/>
    <w:rsid w:val="00FC08BB"/>
    <w:rsid w:val="00FC3ABA"/>
    <w:rsid w:val="00FC3D87"/>
    <w:rsid w:val="00FD047B"/>
    <w:rsid w:val="00FD151A"/>
    <w:rsid w:val="00FE2EEB"/>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39872"/>
  <w15:docId w15:val="{258AE7DE-6ED0-482A-B90D-BB187FD8B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0602"/>
    <w:pPr>
      <w:suppressAutoHyphens/>
    </w:pPr>
    <w:rPr>
      <w:sz w:val="24"/>
      <w:szCs w:val="24"/>
      <w:lang w:eastAsia="ar-SA"/>
    </w:rPr>
  </w:style>
  <w:style w:type="paragraph" w:styleId="Ttulo1">
    <w:name w:val="heading 1"/>
    <w:basedOn w:val="Normal"/>
    <w:next w:val="Normal"/>
    <w:link w:val="Ttulo1Char"/>
    <w:qFormat/>
    <w:rsid w:val="00E37750"/>
    <w:pPr>
      <w:keepNext/>
      <w:suppressAutoHyphens w:val="0"/>
      <w:jc w:val="both"/>
      <w:outlineLvl w:val="0"/>
    </w:pPr>
    <w:rPr>
      <w:sz w:val="2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rsid w:val="00CA63CC"/>
  </w:style>
  <w:style w:type="character" w:customStyle="1" w:styleId="Fontepargpadro13">
    <w:name w:val="Fonte parág. padrão13"/>
    <w:rsid w:val="00CA63CC"/>
  </w:style>
  <w:style w:type="character" w:customStyle="1" w:styleId="Fontepargpadro12">
    <w:name w:val="Fonte parág. padrão12"/>
    <w:rsid w:val="00CA63CC"/>
  </w:style>
  <w:style w:type="character" w:customStyle="1" w:styleId="Fontepargpadro11">
    <w:name w:val="Fonte parág. padrão11"/>
    <w:rsid w:val="00CA63CC"/>
  </w:style>
  <w:style w:type="character" w:customStyle="1" w:styleId="WW-Absatz-Standardschriftart">
    <w:name w:val="WW-Absatz-Standardschriftart"/>
    <w:rsid w:val="00CA63CC"/>
  </w:style>
  <w:style w:type="character" w:customStyle="1" w:styleId="Fontepargpadro10">
    <w:name w:val="Fonte parág. padrão10"/>
    <w:rsid w:val="00CA63CC"/>
  </w:style>
  <w:style w:type="character" w:customStyle="1" w:styleId="Fontepargpadro9">
    <w:name w:val="Fonte parág. padrão9"/>
    <w:rsid w:val="00CA63CC"/>
  </w:style>
  <w:style w:type="character" w:customStyle="1" w:styleId="Fontepargpadro8">
    <w:name w:val="Fonte parág. padrão8"/>
    <w:rsid w:val="00CA63CC"/>
  </w:style>
  <w:style w:type="character" w:customStyle="1" w:styleId="Fontepargpadro7">
    <w:name w:val="Fonte parág. padrão7"/>
    <w:rsid w:val="00CA63CC"/>
  </w:style>
  <w:style w:type="character" w:customStyle="1" w:styleId="Fontepargpadro6">
    <w:name w:val="Fonte parág. padrão6"/>
    <w:rsid w:val="00CA63CC"/>
  </w:style>
  <w:style w:type="character" w:customStyle="1" w:styleId="WW-Absatz-Standardschriftart1">
    <w:name w:val="WW-Absatz-Standardschriftart1"/>
    <w:rsid w:val="00CA63CC"/>
  </w:style>
  <w:style w:type="character" w:customStyle="1" w:styleId="Fontepargpadro5">
    <w:name w:val="Fonte parág. padrão5"/>
    <w:rsid w:val="00CA63CC"/>
  </w:style>
  <w:style w:type="character" w:customStyle="1" w:styleId="Fontepargpadro4">
    <w:name w:val="Fonte parág. padrão4"/>
    <w:rsid w:val="00CA63CC"/>
  </w:style>
  <w:style w:type="character" w:customStyle="1" w:styleId="Fontepargpadro3">
    <w:name w:val="Fonte parág. padrão3"/>
    <w:rsid w:val="00CA63CC"/>
  </w:style>
  <w:style w:type="character" w:customStyle="1" w:styleId="WW-Absatz-Standardschriftart11">
    <w:name w:val="WW-Absatz-Standardschriftart11"/>
    <w:rsid w:val="00CA63CC"/>
  </w:style>
  <w:style w:type="character" w:customStyle="1" w:styleId="Fontepargpadro2">
    <w:name w:val="Fonte parág. padrão2"/>
    <w:rsid w:val="00CA63CC"/>
  </w:style>
  <w:style w:type="character" w:customStyle="1" w:styleId="Fontepargpadro1">
    <w:name w:val="Fonte parág. padrão1"/>
    <w:rsid w:val="00CA63CC"/>
  </w:style>
  <w:style w:type="paragraph" w:customStyle="1" w:styleId="Captulo">
    <w:name w:val="Capítulo"/>
    <w:basedOn w:val="Normal"/>
    <w:next w:val="Corpodetexto"/>
    <w:rsid w:val="00CA63CC"/>
    <w:pPr>
      <w:keepNext/>
      <w:spacing w:before="240" w:after="120"/>
    </w:pPr>
    <w:rPr>
      <w:rFonts w:ascii="Arial" w:eastAsia="Lucida Sans Unicode" w:hAnsi="Arial" w:cs="Tahoma"/>
      <w:sz w:val="28"/>
      <w:szCs w:val="28"/>
    </w:rPr>
  </w:style>
  <w:style w:type="paragraph" w:styleId="Corpodetexto">
    <w:name w:val="Body Text"/>
    <w:basedOn w:val="Normal"/>
    <w:link w:val="CorpodetextoChar"/>
    <w:rsid w:val="00CA63CC"/>
    <w:pPr>
      <w:spacing w:after="120"/>
    </w:pPr>
  </w:style>
  <w:style w:type="paragraph" w:styleId="Lista">
    <w:name w:val="List"/>
    <w:basedOn w:val="Corpodetexto"/>
    <w:rsid w:val="00CA63CC"/>
    <w:rPr>
      <w:rFonts w:cs="Tahoma"/>
    </w:rPr>
  </w:style>
  <w:style w:type="paragraph" w:customStyle="1" w:styleId="Legenda13">
    <w:name w:val="Legenda13"/>
    <w:basedOn w:val="Normal"/>
    <w:rsid w:val="00CA63CC"/>
    <w:pPr>
      <w:suppressLineNumbers/>
      <w:spacing w:before="120" w:after="120"/>
    </w:pPr>
    <w:rPr>
      <w:rFonts w:cs="Tahoma"/>
      <w:i/>
      <w:iCs/>
    </w:rPr>
  </w:style>
  <w:style w:type="paragraph" w:customStyle="1" w:styleId="ndice">
    <w:name w:val="Índice"/>
    <w:basedOn w:val="Normal"/>
    <w:rsid w:val="00CA63CC"/>
    <w:pPr>
      <w:suppressLineNumbers/>
    </w:pPr>
    <w:rPr>
      <w:rFonts w:cs="Tahoma"/>
    </w:rPr>
  </w:style>
  <w:style w:type="paragraph" w:customStyle="1" w:styleId="Legenda12">
    <w:name w:val="Legenda12"/>
    <w:basedOn w:val="Normal"/>
    <w:rsid w:val="00CA63CC"/>
    <w:pPr>
      <w:suppressLineNumbers/>
      <w:spacing w:before="120" w:after="120"/>
    </w:pPr>
    <w:rPr>
      <w:rFonts w:cs="Tahoma"/>
      <w:i/>
      <w:iCs/>
    </w:rPr>
  </w:style>
  <w:style w:type="paragraph" w:customStyle="1" w:styleId="Legenda11">
    <w:name w:val="Legenda11"/>
    <w:basedOn w:val="Normal"/>
    <w:rsid w:val="00CA63CC"/>
    <w:pPr>
      <w:suppressLineNumbers/>
      <w:spacing w:before="120" w:after="120"/>
    </w:pPr>
    <w:rPr>
      <w:rFonts w:cs="Tahoma"/>
      <w:i/>
      <w:iCs/>
    </w:rPr>
  </w:style>
  <w:style w:type="paragraph" w:customStyle="1" w:styleId="Legenda10">
    <w:name w:val="Legenda10"/>
    <w:basedOn w:val="Normal"/>
    <w:rsid w:val="00CA63CC"/>
    <w:pPr>
      <w:suppressLineNumbers/>
      <w:spacing w:before="120" w:after="120"/>
    </w:pPr>
    <w:rPr>
      <w:rFonts w:cs="Tahoma"/>
      <w:i/>
      <w:iCs/>
    </w:rPr>
  </w:style>
  <w:style w:type="paragraph" w:customStyle="1" w:styleId="Legenda9">
    <w:name w:val="Legenda9"/>
    <w:basedOn w:val="Normal"/>
    <w:rsid w:val="00CA63CC"/>
    <w:pPr>
      <w:suppressLineNumbers/>
      <w:spacing w:before="120" w:after="120"/>
    </w:pPr>
    <w:rPr>
      <w:rFonts w:cs="Tahoma"/>
      <w:i/>
      <w:iCs/>
    </w:rPr>
  </w:style>
  <w:style w:type="paragraph" w:customStyle="1" w:styleId="Legenda8">
    <w:name w:val="Legenda8"/>
    <w:basedOn w:val="Normal"/>
    <w:rsid w:val="00CA63CC"/>
    <w:pPr>
      <w:suppressLineNumbers/>
      <w:spacing w:before="120" w:after="120"/>
    </w:pPr>
    <w:rPr>
      <w:rFonts w:cs="Tahoma"/>
      <w:i/>
      <w:iCs/>
    </w:rPr>
  </w:style>
  <w:style w:type="paragraph" w:customStyle="1" w:styleId="Legenda7">
    <w:name w:val="Legenda7"/>
    <w:basedOn w:val="Normal"/>
    <w:rsid w:val="00CA63CC"/>
    <w:pPr>
      <w:suppressLineNumbers/>
      <w:spacing w:before="120" w:after="120"/>
    </w:pPr>
    <w:rPr>
      <w:rFonts w:cs="Tahoma"/>
      <w:i/>
      <w:iCs/>
    </w:rPr>
  </w:style>
  <w:style w:type="paragraph" w:customStyle="1" w:styleId="Legenda6">
    <w:name w:val="Legenda6"/>
    <w:basedOn w:val="Normal"/>
    <w:rsid w:val="00CA63CC"/>
    <w:pPr>
      <w:suppressLineNumbers/>
      <w:spacing w:before="120" w:after="120"/>
    </w:pPr>
    <w:rPr>
      <w:rFonts w:cs="Tahoma"/>
      <w:i/>
      <w:iCs/>
    </w:rPr>
  </w:style>
  <w:style w:type="paragraph" w:customStyle="1" w:styleId="Legenda5">
    <w:name w:val="Legenda5"/>
    <w:basedOn w:val="Normal"/>
    <w:rsid w:val="00CA63CC"/>
    <w:pPr>
      <w:suppressLineNumbers/>
      <w:spacing w:before="120" w:after="120"/>
    </w:pPr>
    <w:rPr>
      <w:rFonts w:cs="Tahoma"/>
      <w:i/>
      <w:iCs/>
    </w:rPr>
  </w:style>
  <w:style w:type="paragraph" w:customStyle="1" w:styleId="Legenda4">
    <w:name w:val="Legenda4"/>
    <w:basedOn w:val="Normal"/>
    <w:rsid w:val="00CA63CC"/>
    <w:pPr>
      <w:suppressLineNumbers/>
      <w:spacing w:before="120" w:after="120"/>
    </w:pPr>
    <w:rPr>
      <w:rFonts w:cs="Tahoma"/>
      <w:i/>
      <w:iCs/>
    </w:rPr>
  </w:style>
  <w:style w:type="paragraph" w:customStyle="1" w:styleId="Legenda3">
    <w:name w:val="Legenda3"/>
    <w:basedOn w:val="Normal"/>
    <w:rsid w:val="00CA63CC"/>
    <w:pPr>
      <w:suppressLineNumbers/>
      <w:spacing w:before="120" w:after="120"/>
    </w:pPr>
    <w:rPr>
      <w:rFonts w:cs="Tahoma"/>
      <w:i/>
      <w:iCs/>
    </w:rPr>
  </w:style>
  <w:style w:type="paragraph" w:customStyle="1" w:styleId="Legenda2">
    <w:name w:val="Legenda2"/>
    <w:basedOn w:val="Normal"/>
    <w:rsid w:val="00CA63CC"/>
    <w:pPr>
      <w:suppressLineNumbers/>
      <w:spacing w:before="120" w:after="120"/>
    </w:pPr>
    <w:rPr>
      <w:rFonts w:cs="Tahoma"/>
      <w:i/>
      <w:iCs/>
    </w:rPr>
  </w:style>
  <w:style w:type="paragraph" w:customStyle="1" w:styleId="Legenda1">
    <w:name w:val="Legenda1"/>
    <w:basedOn w:val="Normal"/>
    <w:rsid w:val="00CA63CC"/>
    <w:pPr>
      <w:suppressLineNumbers/>
      <w:spacing w:before="120" w:after="120"/>
    </w:pPr>
    <w:rPr>
      <w:rFonts w:cs="Tahoma"/>
      <w:i/>
      <w:iCs/>
    </w:rPr>
  </w:style>
  <w:style w:type="paragraph" w:customStyle="1" w:styleId="Contedodatabela">
    <w:name w:val="Conteúdo da tabela"/>
    <w:basedOn w:val="Normal"/>
    <w:rsid w:val="00CA63CC"/>
    <w:pPr>
      <w:suppressLineNumbers/>
    </w:pPr>
  </w:style>
  <w:style w:type="paragraph" w:customStyle="1" w:styleId="Ttulodatabela">
    <w:name w:val="Título da tabela"/>
    <w:basedOn w:val="Contedodatabela"/>
    <w:rsid w:val="00CA63CC"/>
    <w:pPr>
      <w:jc w:val="center"/>
    </w:pPr>
    <w:rPr>
      <w:b/>
      <w:bCs/>
    </w:rPr>
  </w:style>
  <w:style w:type="paragraph" w:styleId="Textodebalo">
    <w:name w:val="Balloon Text"/>
    <w:basedOn w:val="Normal"/>
    <w:rsid w:val="00CA63CC"/>
    <w:rPr>
      <w:rFonts w:ascii="Tahoma" w:hAnsi="Tahoma" w:cs="Tahoma"/>
      <w:sz w:val="16"/>
      <w:szCs w:val="16"/>
    </w:rPr>
  </w:style>
  <w:style w:type="character" w:customStyle="1" w:styleId="Ttulo1Char">
    <w:name w:val="Título 1 Char"/>
    <w:basedOn w:val="Fontepargpadro"/>
    <w:link w:val="Ttulo1"/>
    <w:rsid w:val="00E37750"/>
    <w:rPr>
      <w:sz w:val="28"/>
    </w:rPr>
  </w:style>
  <w:style w:type="paragraph" w:customStyle="1" w:styleId="Ttulo11">
    <w:name w:val="Título 11"/>
    <w:basedOn w:val="Normal"/>
    <w:uiPriority w:val="1"/>
    <w:qFormat/>
    <w:rsid w:val="00D66A70"/>
    <w:pPr>
      <w:widowControl w:val="0"/>
      <w:suppressAutoHyphens w:val="0"/>
      <w:autoSpaceDE w:val="0"/>
      <w:autoSpaceDN w:val="0"/>
      <w:ind w:left="102"/>
      <w:outlineLvl w:val="1"/>
    </w:pPr>
    <w:rPr>
      <w:b/>
      <w:bCs/>
      <w:lang w:eastAsia="pt-BR" w:bidi="pt-BR"/>
    </w:rPr>
  </w:style>
  <w:style w:type="paragraph" w:styleId="Corpodetexto3">
    <w:name w:val="Body Text 3"/>
    <w:basedOn w:val="Normal"/>
    <w:link w:val="Corpodetexto3Char"/>
    <w:rsid w:val="00150EE9"/>
    <w:pPr>
      <w:suppressAutoHyphens w:val="0"/>
      <w:spacing w:after="120" w:line="360" w:lineRule="auto"/>
    </w:pPr>
    <w:rPr>
      <w:rFonts w:ascii="Calibri" w:eastAsia="Calibri" w:hAnsi="Calibri"/>
      <w:sz w:val="16"/>
      <w:szCs w:val="16"/>
      <w:lang w:eastAsia="en-US"/>
    </w:rPr>
  </w:style>
  <w:style w:type="character" w:customStyle="1" w:styleId="Corpodetexto3Char">
    <w:name w:val="Corpo de texto 3 Char"/>
    <w:basedOn w:val="Fontepargpadro"/>
    <w:link w:val="Corpodetexto3"/>
    <w:rsid w:val="00150EE9"/>
    <w:rPr>
      <w:rFonts w:ascii="Calibri" w:eastAsia="Calibri" w:hAnsi="Calibri"/>
      <w:sz w:val="16"/>
      <w:szCs w:val="16"/>
      <w:lang w:eastAsia="en-US"/>
    </w:rPr>
  </w:style>
  <w:style w:type="paragraph" w:styleId="SemEspaamento">
    <w:name w:val="No Spacing"/>
    <w:uiPriority w:val="1"/>
    <w:qFormat/>
    <w:rsid w:val="00B65892"/>
    <w:rPr>
      <w:rFonts w:ascii="Calibri" w:eastAsia="Calibri" w:hAnsi="Calibri"/>
      <w:sz w:val="22"/>
      <w:szCs w:val="22"/>
      <w:lang w:eastAsia="en-US"/>
    </w:rPr>
  </w:style>
  <w:style w:type="character" w:styleId="nfaseSutil">
    <w:name w:val="Subtle Emphasis"/>
    <w:uiPriority w:val="19"/>
    <w:qFormat/>
    <w:rsid w:val="001F455F"/>
    <w:rPr>
      <w:i/>
      <w:iCs/>
      <w:color w:val="404040"/>
    </w:rPr>
  </w:style>
  <w:style w:type="character" w:customStyle="1" w:styleId="CorpodetextoChar">
    <w:name w:val="Corpo de texto Char"/>
    <w:basedOn w:val="Fontepargpadro"/>
    <w:link w:val="Corpodetexto"/>
    <w:rsid w:val="00125224"/>
    <w:rPr>
      <w:sz w:val="24"/>
      <w:szCs w:val="24"/>
      <w:lang w:eastAsia="ar-SA"/>
    </w:rPr>
  </w:style>
  <w:style w:type="paragraph" w:styleId="PargrafodaLista">
    <w:name w:val="List Paragraph"/>
    <w:basedOn w:val="Normal"/>
    <w:uiPriority w:val="34"/>
    <w:qFormat/>
    <w:rsid w:val="00B518A6"/>
    <w:pPr>
      <w:ind w:left="720"/>
      <w:contextualSpacing/>
    </w:pPr>
  </w:style>
  <w:style w:type="table" w:styleId="Tabelacomgrade">
    <w:name w:val="Table Grid"/>
    <w:basedOn w:val="Tabelanormal"/>
    <w:uiPriority w:val="59"/>
    <w:rsid w:val="00760FD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har"/>
    <w:qFormat/>
    <w:rsid w:val="00760FD5"/>
    <w:pPr>
      <w:tabs>
        <w:tab w:val="left" w:pos="288"/>
      </w:tabs>
      <w:suppressAutoHyphens w:val="0"/>
      <w:ind w:right="-1"/>
      <w:jc w:val="center"/>
    </w:pPr>
    <w:rPr>
      <w:b/>
      <w:lang w:eastAsia="pt-BR"/>
    </w:rPr>
  </w:style>
  <w:style w:type="character" w:customStyle="1" w:styleId="TtuloChar">
    <w:name w:val="Título Char"/>
    <w:basedOn w:val="Fontepargpadro"/>
    <w:link w:val="Ttulo"/>
    <w:rsid w:val="00760FD5"/>
    <w:rPr>
      <w:b/>
      <w:sz w:val="24"/>
      <w:szCs w:val="24"/>
    </w:rPr>
  </w:style>
  <w:style w:type="paragraph" w:styleId="Corpodetexto2">
    <w:name w:val="Body Text 2"/>
    <w:basedOn w:val="Normal"/>
    <w:link w:val="Corpodetexto2Char"/>
    <w:uiPriority w:val="99"/>
    <w:semiHidden/>
    <w:unhideWhenUsed/>
    <w:rsid w:val="00760FD5"/>
    <w:pPr>
      <w:suppressAutoHyphens w:val="0"/>
      <w:spacing w:after="120" w:line="480" w:lineRule="auto"/>
    </w:pPr>
    <w:rPr>
      <w:rFonts w:ascii="Calibri" w:eastAsia="Calibri" w:hAnsi="Calibri" w:cs="Calibri"/>
      <w:sz w:val="22"/>
      <w:szCs w:val="22"/>
      <w:lang w:eastAsia="pt-BR"/>
    </w:rPr>
  </w:style>
  <w:style w:type="character" w:customStyle="1" w:styleId="Corpodetexto2Char">
    <w:name w:val="Corpo de texto 2 Char"/>
    <w:basedOn w:val="Fontepargpadro"/>
    <w:link w:val="Corpodetexto2"/>
    <w:uiPriority w:val="99"/>
    <w:semiHidden/>
    <w:rsid w:val="00760FD5"/>
    <w:rPr>
      <w:rFonts w:ascii="Calibri" w:eastAsia="Calibri" w:hAnsi="Calibri" w:cs="Calibri"/>
      <w:sz w:val="22"/>
      <w:szCs w:val="22"/>
    </w:rPr>
  </w:style>
  <w:style w:type="character" w:styleId="Forte">
    <w:name w:val="Strong"/>
    <w:uiPriority w:val="22"/>
    <w:qFormat/>
    <w:rsid w:val="00760FD5"/>
    <w:rPr>
      <w:b/>
      <w:bCs/>
    </w:rPr>
  </w:style>
  <w:style w:type="paragraph" w:styleId="Cabealho">
    <w:name w:val="header"/>
    <w:basedOn w:val="Normal"/>
    <w:link w:val="CabealhoChar"/>
    <w:unhideWhenUsed/>
    <w:rsid w:val="001457D3"/>
    <w:pPr>
      <w:tabs>
        <w:tab w:val="center" w:pos="4252"/>
        <w:tab w:val="right" w:pos="8504"/>
      </w:tabs>
    </w:pPr>
  </w:style>
  <w:style w:type="character" w:customStyle="1" w:styleId="CabealhoChar">
    <w:name w:val="Cabeçalho Char"/>
    <w:basedOn w:val="Fontepargpadro"/>
    <w:link w:val="Cabealho"/>
    <w:rsid w:val="001457D3"/>
    <w:rPr>
      <w:sz w:val="24"/>
      <w:szCs w:val="24"/>
      <w:lang w:eastAsia="ar-SA"/>
    </w:rPr>
  </w:style>
  <w:style w:type="paragraph" w:styleId="Rodap">
    <w:name w:val="footer"/>
    <w:basedOn w:val="Normal"/>
    <w:link w:val="RodapChar"/>
    <w:uiPriority w:val="99"/>
    <w:unhideWhenUsed/>
    <w:rsid w:val="001457D3"/>
    <w:pPr>
      <w:tabs>
        <w:tab w:val="center" w:pos="4252"/>
        <w:tab w:val="right" w:pos="8504"/>
      </w:tabs>
    </w:pPr>
  </w:style>
  <w:style w:type="character" w:customStyle="1" w:styleId="RodapChar">
    <w:name w:val="Rodapé Char"/>
    <w:basedOn w:val="Fontepargpadro"/>
    <w:link w:val="Rodap"/>
    <w:uiPriority w:val="99"/>
    <w:rsid w:val="001457D3"/>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160555">
      <w:bodyDiv w:val="1"/>
      <w:marLeft w:val="0"/>
      <w:marRight w:val="0"/>
      <w:marTop w:val="0"/>
      <w:marBottom w:val="0"/>
      <w:divBdr>
        <w:top w:val="none" w:sz="0" w:space="0" w:color="auto"/>
        <w:left w:val="none" w:sz="0" w:space="0" w:color="auto"/>
        <w:bottom w:val="none" w:sz="0" w:space="0" w:color="auto"/>
        <w:right w:val="none" w:sz="0" w:space="0" w:color="auto"/>
      </w:divBdr>
      <w:divsChild>
        <w:div w:id="637416692">
          <w:marLeft w:val="0"/>
          <w:marRight w:val="0"/>
          <w:marTop w:val="0"/>
          <w:marBottom w:val="0"/>
          <w:divBdr>
            <w:top w:val="none" w:sz="0" w:space="0" w:color="auto"/>
            <w:left w:val="none" w:sz="0" w:space="0" w:color="auto"/>
            <w:bottom w:val="none" w:sz="0" w:space="0" w:color="auto"/>
            <w:right w:val="none" w:sz="0" w:space="0" w:color="auto"/>
          </w:divBdr>
          <w:divsChild>
            <w:div w:id="1222324538">
              <w:marLeft w:val="0"/>
              <w:marRight w:val="0"/>
              <w:marTop w:val="0"/>
              <w:marBottom w:val="0"/>
              <w:divBdr>
                <w:top w:val="none" w:sz="0" w:space="0" w:color="auto"/>
                <w:left w:val="none" w:sz="0" w:space="0" w:color="auto"/>
                <w:bottom w:val="none" w:sz="0" w:space="0" w:color="auto"/>
                <w:right w:val="none" w:sz="0" w:space="0" w:color="auto"/>
              </w:divBdr>
              <w:divsChild>
                <w:div w:id="47345035">
                  <w:marLeft w:val="0"/>
                  <w:marRight w:val="0"/>
                  <w:marTop w:val="0"/>
                  <w:marBottom w:val="0"/>
                  <w:divBdr>
                    <w:top w:val="none" w:sz="0" w:space="0" w:color="auto"/>
                    <w:left w:val="none" w:sz="0" w:space="0" w:color="auto"/>
                    <w:bottom w:val="none" w:sz="0" w:space="0" w:color="auto"/>
                    <w:right w:val="none" w:sz="0" w:space="0" w:color="auto"/>
                  </w:divBdr>
                </w:div>
                <w:div w:id="237785310">
                  <w:marLeft w:val="0"/>
                  <w:marRight w:val="0"/>
                  <w:marTop w:val="0"/>
                  <w:marBottom w:val="0"/>
                  <w:divBdr>
                    <w:top w:val="none" w:sz="0" w:space="0" w:color="auto"/>
                    <w:left w:val="none" w:sz="0" w:space="0" w:color="auto"/>
                    <w:bottom w:val="none" w:sz="0" w:space="0" w:color="auto"/>
                    <w:right w:val="none" w:sz="0" w:space="0" w:color="auto"/>
                  </w:divBdr>
                </w:div>
                <w:div w:id="496847052">
                  <w:marLeft w:val="0"/>
                  <w:marRight w:val="0"/>
                  <w:marTop w:val="0"/>
                  <w:marBottom w:val="0"/>
                  <w:divBdr>
                    <w:top w:val="none" w:sz="0" w:space="0" w:color="auto"/>
                    <w:left w:val="none" w:sz="0" w:space="0" w:color="auto"/>
                    <w:bottom w:val="none" w:sz="0" w:space="0" w:color="auto"/>
                    <w:right w:val="none" w:sz="0" w:space="0" w:color="auto"/>
                  </w:divBdr>
                </w:div>
                <w:div w:id="1365593984">
                  <w:marLeft w:val="0"/>
                  <w:marRight w:val="0"/>
                  <w:marTop w:val="0"/>
                  <w:marBottom w:val="0"/>
                  <w:divBdr>
                    <w:top w:val="none" w:sz="0" w:space="0" w:color="auto"/>
                    <w:left w:val="none" w:sz="0" w:space="0" w:color="auto"/>
                    <w:bottom w:val="none" w:sz="0" w:space="0" w:color="auto"/>
                    <w:right w:val="none" w:sz="0" w:space="0" w:color="auto"/>
                  </w:divBdr>
                </w:div>
                <w:div w:id="1385447944">
                  <w:marLeft w:val="0"/>
                  <w:marRight w:val="0"/>
                  <w:marTop w:val="0"/>
                  <w:marBottom w:val="0"/>
                  <w:divBdr>
                    <w:top w:val="none" w:sz="0" w:space="0" w:color="auto"/>
                    <w:left w:val="none" w:sz="0" w:space="0" w:color="auto"/>
                    <w:bottom w:val="none" w:sz="0" w:space="0" w:color="auto"/>
                    <w:right w:val="none" w:sz="0" w:space="0" w:color="auto"/>
                  </w:divBdr>
                </w:div>
                <w:div w:id="1428161216">
                  <w:marLeft w:val="0"/>
                  <w:marRight w:val="0"/>
                  <w:marTop w:val="0"/>
                  <w:marBottom w:val="0"/>
                  <w:divBdr>
                    <w:top w:val="none" w:sz="0" w:space="0" w:color="auto"/>
                    <w:left w:val="none" w:sz="0" w:space="0" w:color="auto"/>
                    <w:bottom w:val="none" w:sz="0" w:space="0" w:color="auto"/>
                    <w:right w:val="none" w:sz="0" w:space="0" w:color="auto"/>
                  </w:divBdr>
                </w:div>
                <w:div w:id="1701974593">
                  <w:marLeft w:val="0"/>
                  <w:marRight w:val="0"/>
                  <w:marTop w:val="0"/>
                  <w:marBottom w:val="0"/>
                  <w:divBdr>
                    <w:top w:val="none" w:sz="0" w:space="0" w:color="auto"/>
                    <w:left w:val="none" w:sz="0" w:space="0" w:color="auto"/>
                    <w:bottom w:val="none" w:sz="0" w:space="0" w:color="auto"/>
                    <w:right w:val="none" w:sz="0" w:space="0" w:color="auto"/>
                  </w:divBdr>
                </w:div>
                <w:div w:id="1822916466">
                  <w:marLeft w:val="0"/>
                  <w:marRight w:val="0"/>
                  <w:marTop w:val="0"/>
                  <w:marBottom w:val="0"/>
                  <w:divBdr>
                    <w:top w:val="none" w:sz="0" w:space="0" w:color="auto"/>
                    <w:left w:val="none" w:sz="0" w:space="0" w:color="auto"/>
                    <w:bottom w:val="none" w:sz="0" w:space="0" w:color="auto"/>
                    <w:right w:val="none" w:sz="0" w:space="0" w:color="auto"/>
                  </w:divBdr>
                </w:div>
                <w:div w:id="188082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6</Pages>
  <Words>2418</Words>
  <Characters>13063</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Prefeitura Municipal de Indaiatuba</vt:lpstr>
    </vt:vector>
  </TitlesOfParts>
  <Company>Pmi</Company>
  <LinksUpToDate>false</LinksUpToDate>
  <CharactersWithSpaces>15451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Indaiatuba</dc:title>
  <dc:creator>depin</dc:creator>
  <cp:lastModifiedBy>Sandra Patricia Silva Campos</cp:lastModifiedBy>
  <cp:revision>34</cp:revision>
  <cp:lastPrinted>2026-01-13T17:32:00Z</cp:lastPrinted>
  <dcterms:created xsi:type="dcterms:W3CDTF">2025-01-08T15:54:00Z</dcterms:created>
  <dcterms:modified xsi:type="dcterms:W3CDTF">2026-01-13T17:32:00Z</dcterms:modified>
</cp:coreProperties>
</file>