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jc w:val="both"/>
        <w:textAlignment w:val="auto"/>
        <w:rPr>
          <w:rFonts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lang w:val="pt-BR"/>
        </w:rPr>
        <w:t>2</w:t>
      </w:r>
      <w:r>
        <w:rPr>
          <w:rFonts w:ascii="Times New Roman" w:hAnsi="Times New Roman" w:cs="Times New Roman"/>
          <w:b/>
          <w:bCs/>
          <w:color w:val="auto"/>
        </w:rPr>
        <w:t>º TERMO DE ADITAMENTO AO TERMO DE COLABORAÇÃO Nº 998/</w:t>
      </w:r>
      <w:r>
        <w:rPr>
          <w:rFonts w:hint="default" w:ascii="Times New Roman" w:hAnsi="Times New Roman" w:cs="Times New Roman"/>
          <w:b/>
          <w:bCs/>
          <w:color w:val="auto"/>
          <w:lang w:val="pt-BR"/>
        </w:rPr>
        <w:t>20</w:t>
      </w:r>
      <w:r>
        <w:rPr>
          <w:rFonts w:ascii="Times New Roman" w:hAnsi="Times New Roman" w:cs="Times New Roman"/>
          <w:b/>
          <w:bCs/>
          <w:color w:val="auto"/>
        </w:rPr>
        <w:t>19</w:t>
      </w:r>
      <w:r>
        <w:rPr>
          <w:rFonts w:hint="default" w:ascii="Times New Roman" w:hAnsi="Times New Roman" w:cs="Times New Roman"/>
          <w:b/>
          <w:bCs/>
          <w:color w:val="auto"/>
          <w:lang w:val="pt-BR"/>
        </w:rPr>
        <w:t>,</w:t>
      </w:r>
      <w:r>
        <w:rPr>
          <w:rFonts w:ascii="Times New Roman" w:hAnsi="Times New Roman" w:cs="Times New Roman"/>
          <w:b/>
          <w:bCs/>
          <w:color w:val="auto"/>
        </w:rPr>
        <w:t xml:space="preserve"> QUE ENTRE SI CELEBRAM O MUNICÍPIO DE INDAIATUBA E </w:t>
      </w:r>
      <w:r>
        <w:rPr>
          <w:rFonts w:ascii="Times New Roman" w:hAnsi="Times New Roman" w:cs="Times New Roman"/>
          <w:b/>
          <w:bCs/>
        </w:rPr>
        <w:t>A CRECHE PROTEÇÃO E AMPARO A CRIANCA JERÔNIMO MENDONÇA – PAJEM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>
      <w:pPr>
        <w:keepNext w:val="0"/>
        <w:keepLines w:val="0"/>
        <w:pageBreakBefore w:val="0"/>
        <w:widowControl/>
        <w:tabs>
          <w:tab w:val="left" w:pos="3402"/>
        </w:tabs>
        <w:kinsoku/>
        <w:wordWrap/>
        <w:overflowPunct/>
        <w:topLinePunct w:val="0"/>
        <w:bidi w:val="0"/>
        <w:snapToGrid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240"/>
        <w:gridCol w:w="5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240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:</w:t>
            </w:r>
          </w:p>
        </w:tc>
        <w:tc>
          <w:tcPr>
            <w:tcW w:w="5662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CRECHE PROTEÇÃO E AMPARO A CRIANCA JERÔNIMO MENDONÇA – PAJEM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240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:</w:t>
            </w:r>
          </w:p>
        </w:tc>
        <w:tc>
          <w:tcPr>
            <w:tcW w:w="5662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pt-BR"/>
              </w:rPr>
              <w:t>14/08/2020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CHAMAMENTO PÚBLICO</w:t>
            </w:r>
          </w:p>
        </w:tc>
        <w:tc>
          <w:tcPr>
            <w:tcW w:w="240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:</w:t>
            </w:r>
          </w:p>
        </w:tc>
        <w:tc>
          <w:tcPr>
            <w:tcW w:w="5662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 xml:space="preserve">Nº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pt-BR"/>
              </w:rPr>
              <w:t>13/2019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PROCESSO ADMINISTRATIVO</w:t>
            </w:r>
          </w:p>
        </w:tc>
        <w:tc>
          <w:tcPr>
            <w:tcW w:w="240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:</w:t>
            </w:r>
          </w:p>
        </w:tc>
        <w:tc>
          <w:tcPr>
            <w:tcW w:w="5662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 xml:space="preserve">Nº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pt-BR"/>
              </w:rPr>
              <w:t>9.433/2020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ADITAMENTO</w:t>
            </w:r>
          </w:p>
        </w:tc>
        <w:tc>
          <w:tcPr>
            <w:tcW w:w="240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>:</w:t>
            </w:r>
          </w:p>
        </w:tc>
        <w:tc>
          <w:tcPr>
            <w:tcW w:w="5662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pt-BR"/>
              </w:rPr>
              <w:t xml:space="preserve">Nº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pt-BR"/>
              </w:rPr>
              <w:t>998/2019-2</w:t>
            </w:r>
          </w:p>
        </w:tc>
      </w:tr>
    </w:tbl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2736"/>
          <w:tab w:val="left" w:pos="3600"/>
        </w:tabs>
        <w:kinsoku/>
        <w:wordWrap/>
        <w:overflowPunct/>
        <w:topLinePunct w:val="0"/>
        <w:bidi w:val="0"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Pelo presente, de um lado a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PREFEITURA MUNICIPAL DE INDAIATUBA</w:t>
      </w:r>
      <w:r>
        <w:rPr>
          <w:rFonts w:hint="default" w:ascii="Times New Roman" w:hAnsi="Times New Roman" w:cs="Times New Roman"/>
          <w:sz w:val="24"/>
          <w:szCs w:val="24"/>
        </w:rPr>
        <w:t xml:space="preserve">, com sede à Avenida Engenheiro Fábio Roberto Barnabé, n° 2800, Jardim Esplanada II, no município de Indaiatuba, Estado de São Paulo, CEP 13.331-900, inscrita no CNPJ nº 44.733.608.0001-09, neste ato, representada pelo Prefeito Municipal, </w:t>
      </w:r>
      <w:r>
        <w:rPr>
          <w:rFonts w:hint="default" w:ascii="Times New Roman" w:hAnsi="Times New Roman" w:cs="Times New Roman"/>
          <w:b/>
          <w:sz w:val="24"/>
          <w:szCs w:val="24"/>
        </w:rPr>
        <w:t>NILSON ALCIDES GASPAR</w:t>
      </w:r>
      <w:r>
        <w:rPr>
          <w:rFonts w:hint="default" w:ascii="Times New Roman" w:hAnsi="Times New Roman" w:cs="Times New Roman"/>
          <w:sz w:val="24"/>
          <w:szCs w:val="24"/>
        </w:rPr>
        <w:t>, brasileiro, casado, engenheiro agrônomo, portador do RG nº 18.079.272-6 e do CPF nº 102.119.548-02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e pela </w:t>
      </w:r>
      <w:r>
        <w:rPr>
          <w:rFonts w:hint="default" w:ascii="Times New Roman" w:hAnsi="Times New Roman" w:cs="Times New Roman"/>
          <w:sz w:val="24"/>
          <w:szCs w:val="24"/>
        </w:rPr>
        <w:t>Secretária Municipal de Educação,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RITA DE CÁSSIA TRASFERETTI</w:t>
      </w:r>
      <w:r>
        <w:rPr>
          <w:rFonts w:hint="default" w:ascii="Times New Roman" w:hAnsi="Times New Roman" w:cs="Times New Roman"/>
          <w:sz w:val="24"/>
          <w:szCs w:val="24"/>
        </w:rPr>
        <w:t>, brasileira, casada, portadora do RG nº 12.549.045-8 SSP/SP e do CPF nº 182.164.498-01, 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de outro lado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Start w:id="0" w:name="_Hlk25850875"/>
      <w:r>
        <w:rPr>
          <w:rFonts w:hint="default" w:ascii="Times New Roman" w:hAnsi="Times New Roma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CRECHE PROTEÇÃO E AMPARO A CRIANCA JERÔNIMO MENDONÇA – PAJEM</w:t>
      </w:r>
      <w:r>
        <w:rPr>
          <w:rFonts w:hint="default" w:ascii="Times New Roman" w:hAnsi="Times New Roman" w:cs="Times New Roman"/>
          <w:bCs/>
          <w:sz w:val="24"/>
          <w:szCs w:val="24"/>
        </w:rPr>
        <w:t>,  entidade de direito privado, sem fins lucrativos, inscrita no CNPF n</w:t>
      </w: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>º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00.548.380/0001-01,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 sede administrativa no endereço Rua Pedro Savian, nº 164, Jardim Adriana, CEP 13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345-610, cidade de Indaiatuba, estado de SP, telefone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(19) 3885-5883, e-mail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admcrechepajem@gmail.com, neste ato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representada por sua Vice Presidente,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GISLAINE ANDRADE STIVAL, </w:t>
      </w:r>
      <w:r>
        <w:rPr>
          <w:rFonts w:hint="default" w:ascii="Times New Roman" w:hAnsi="Times New Roman" w:cs="Times New Roman"/>
          <w:sz w:val="24"/>
          <w:szCs w:val="24"/>
        </w:rPr>
        <w:t xml:space="preserve">brasileira, casada, portadora do RG nº 15.649.121-7 SSP/SP e do CPF nº 206.290.938-14, </w:t>
      </w:r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têm entre si justo e contratado 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1º termo de </w:t>
      </w:r>
      <w:r>
        <w:rPr>
          <w:rFonts w:hint="default" w:ascii="Times New Roman" w:hAnsi="Times New Roman" w:cs="Times New Roman"/>
          <w:sz w:val="24"/>
          <w:szCs w:val="24"/>
        </w:rPr>
        <w:t>aditamento ao Termo de Colaboração para concessão de recursos financeiros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firmado em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02/12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e aditado em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16/04/2020</w:t>
      </w:r>
      <w:r>
        <w:rPr>
          <w:rFonts w:hint="default" w:ascii="Times New Roman" w:hAnsi="Times New Roman" w:cs="Times New Roman"/>
          <w:sz w:val="24"/>
          <w:szCs w:val="24"/>
        </w:rPr>
        <w:t>, que se regerá pelas Cláusulas e condições abaixo aduzidas:</w:t>
      </w:r>
    </w:p>
    <w:p>
      <w:pPr>
        <w:keepNext w:val="0"/>
        <w:keepLines w:val="0"/>
        <w:pageBreakBefore w:val="0"/>
        <w:widowControl/>
        <w:tabs>
          <w:tab w:val="left" w:pos="2736"/>
          <w:tab w:val="left" w:pos="3600"/>
        </w:tabs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1" w:name="_Toc458083955"/>
      <w:r>
        <w:rPr>
          <w:rFonts w:hint="default" w:ascii="Times New Roman" w:hAnsi="Times New Roman" w:cs="Times New Roman"/>
          <w:sz w:val="24"/>
          <w:szCs w:val="24"/>
        </w:rPr>
        <w:t>Considerando as medidas para enfrentamento da emergência de saúde pública de importância internacional decorrente do Novo Coronavírus (COVID-19), conforme Decretos Municipais nº 13.928 de 18/03/2020; nº 13.943 de 07/04/2020, nº 13.953 de 19/04/2020, 13.970 de 08/05/2020, 13.994 de 29/05/2020, 14.001 de 15/06/2020, 14.013 de 26/06/2020;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Considerando à suspensão das atividades escolares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até 25/08/2020</w:t>
      </w:r>
      <w:r>
        <w:rPr>
          <w:rFonts w:hint="default" w:ascii="Times New Roman" w:hAnsi="Times New Roman" w:cs="Times New Roman"/>
          <w:sz w:val="24"/>
          <w:szCs w:val="24"/>
        </w:rPr>
        <w:t xml:space="preserve">, conforme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 xml:space="preserve">ecreto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>unicipa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nº 14.038/2020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Considerando que os prazos de que tratam os Decretos Municipais supracitados são prorrogáveis em caso de ampliação do prazo de quarentena de que trata o Decreto Estadual nº 65.032 de 26/06/2020 do Governo do Estado de São Paulo;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Considerando as parcerias firmadas entre a Secretaria Municipal de Educação e as Organizações da Sociedade Civil (OSCs) para gestão e consecução de atividades de interesse recíproco nas unidades escolares municipais (creches e escola de educação especial (APAE)), mediante celebração de Termo de Colaboração, com vigência de 02/01/2020 a 31/12/2020;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Considerando as orientações do Tribunal de Contas do Estado de São Paulo (TCE/SP) através de capacitação </w:t>
      </w:r>
      <w:r>
        <w:rPr>
          <w:rFonts w:hint="default" w:ascii="Times New Roman" w:hAnsi="Times New Roman" w:cs="Times New Roman"/>
          <w:i/>
          <w:sz w:val="24"/>
          <w:szCs w:val="24"/>
        </w:rPr>
        <w:t>online</w:t>
      </w:r>
      <w:r>
        <w:rPr>
          <w:rFonts w:hint="default" w:ascii="Times New Roman" w:hAnsi="Times New Roman" w:cs="Times New Roman"/>
          <w:sz w:val="24"/>
          <w:szCs w:val="24"/>
        </w:rPr>
        <w:t xml:space="preserve"> aos jurisdicionados, no dia 06/07/2020, por meio da Escola Paulista de Contas Públicas do Tribunal de Contas do Estado de São Paulo (link: </w:t>
      </w: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https://www.tce.sp.gov.br/6524-live-discutira-contratacao-terceiro-setor-funcao-covid-19</w:t>
      </w:r>
      <w:r>
        <w:rPr>
          <w:rFonts w:hint="default" w:ascii="Times New Roman" w:hAnsi="Times New Roman" w:cs="Times New Roman"/>
          <w:sz w:val="24"/>
          <w:szCs w:val="24"/>
        </w:rPr>
        <w:t>);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Considerando que, em síntese, os técnicos do TCE/SP entendem como necessária formalização, mediante termo de aditamento ao termo de colaboração original, das alterações que visam o redimensionamento e readequação das metas e indicadores previstos no plano de trabalho para o exercício;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Considerando os termos permissivos do art.  57 da Lei Federal nº 13.019/2014 e alterações, que prevê a possibilidade de revisão do plano de trabalho mediante termo de aditamento ou apostilamento;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Considerando que desde o início da pandemia com a consequente suspensão das atividades escolares em 23/03/2020 as OSCs parceiras foram orientadas a adotarem as medidas de prevenção e contenção ao contágio do COVID-19, inclusive com a adoção dos mecanismos de manutenção de emprego e renda previstos nas Medidas Provisórias nº 927/2020 e nº 936/2020, conforme comprovam as atas de reuniões e ofícios juntados ao Processo Administrativo 9433/2020;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Considerando que os atendimentos e atividades educacionais previstos no plano de trabalho para o formato presencial foram ajustados, naquilo que couber, para o formato remoto (virtual), conforme orientações pedagógicas e evidências apresentadas pelas OSCs por ocasião da prestação de contas mensal (relatórios circunstanciados);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CLÁUSULA PRIMEIRA - DA ALTERAÇÃO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Fica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  <w:t>alteradA a forma de execução das atividades pedagógicas com o  aluno, previstos no plano de trabalho apresentado para o formato remoto ou virtual.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  <w:t>Aplicação pelas OSCs das Medidas Provisórias nº 927/2020 e nº 936/2020 nas despesas com Recursos Humanos.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  <w:t>Alteração na distribuição das refeições servidas presencialmente, conforme Cardápio de Alimentação Escolar, para kits de alimentação escolar aos alunos.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  <w:t>Os efeitos deste aditamento retroagirão a 23/03/2020 até o término da situação de emergência de saúde pública.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CLÁUSULA SEGUNDA - DO SUPORTE LEGAL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 A presente avença é firmada com fulcro na Lei Federal nº 13.019/2014 e suas alterações, considerando o art. nº 21 do Decreto Federal nº 8.726/2016.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CLÁUSULA TERCEIRA - DA RATIFICAÇÃO</w:t>
      </w:r>
    </w:p>
    <w:p>
      <w:pPr>
        <w:keepNext w:val="0"/>
        <w:keepLines w:val="0"/>
        <w:pageBreakBefore w:val="0"/>
        <w:tabs>
          <w:tab w:val="left" w:pos="288"/>
        </w:tabs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288"/>
        </w:tabs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3.1. As partes ratificam as demais Cláusulas e condições avençadas no Termo de Colaboração que não foram alteradas expressamente por este Termo de Aditamento.</w:t>
      </w:r>
    </w:p>
    <w:p>
      <w:pPr>
        <w:keepNext w:val="0"/>
        <w:keepLines w:val="0"/>
        <w:pageBreakBefore w:val="0"/>
        <w:tabs>
          <w:tab w:val="left" w:pos="288"/>
        </w:tabs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288"/>
        </w:tabs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 por assim terem ajustados, assinam o presente instrumento em 3 (três) vias de igual teor e para um só efeito.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Indaiatuba,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agost</w:t>
      </w:r>
      <w:r>
        <w:rPr>
          <w:rFonts w:hint="default" w:ascii="Times New Roman" w:hAnsi="Times New Roman" w:cs="Times New Roman"/>
          <w:sz w:val="24"/>
          <w:szCs w:val="24"/>
        </w:rPr>
        <w:t>o de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3"/>
          <w:szCs w:val="23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6"/>
        <w:gridCol w:w="5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3" w:type="dxa"/>
          </w:tcPr>
          <w:p>
            <w:pPr>
              <w:pStyle w:val="5"/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NILSON ALCIDES GASPAR</w:t>
            </w:r>
          </w:p>
          <w:p>
            <w:pPr>
              <w:pStyle w:val="5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Prefeito Municipal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>
            <w:pPr>
              <w:pStyle w:val="5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RITA DE CASSIA TRASFERETT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</w:t>
            </w:r>
          </w:p>
          <w:p>
            <w:pPr>
              <w:pStyle w:val="5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Secretária Municipal de Educação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0" w:type="dxa"/>
            <w:gridSpan w:val="2"/>
          </w:tcPr>
          <w:p>
            <w:pPr>
              <w:pStyle w:val="5"/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GISLAINE ANDRADE STIVAL</w:t>
            </w:r>
          </w:p>
          <w:p>
            <w:pPr>
              <w:pStyle w:val="5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PAJEM</w:t>
            </w:r>
          </w:p>
        </w:tc>
      </w:tr>
    </w:tbl>
    <w:p>
      <w:pPr>
        <w:ind w:right="11"/>
        <w:jc w:val="both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caps w:val="0"/>
          <w:snapToGrid w:val="0"/>
          <w:sz w:val="23"/>
          <w:szCs w:val="23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snapToGrid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snapToGrid w:val="0"/>
          <w:sz w:val="24"/>
          <w:szCs w:val="24"/>
        </w:rPr>
        <w:t>Gestores:</w:t>
      </w:r>
    </w:p>
    <w:p>
      <w:pPr>
        <w:ind w:left="142" w:right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b w:val="0"/>
          <w:bCs/>
          <w:caps w:val="0"/>
          <w:sz w:val="24"/>
          <w:szCs w:val="24"/>
          <w:lang w:val="pt-BR" w:bidi="pt-BR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b w:val="0"/>
          <w:bCs/>
          <w:caps w:val="0"/>
          <w:sz w:val="24"/>
          <w:szCs w:val="24"/>
          <w:lang w:val="pt-BR" w:bidi="pt-BR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b w:val="0"/>
          <w:bCs/>
          <w:caps w:val="0"/>
          <w:sz w:val="24"/>
          <w:szCs w:val="24"/>
          <w:lang w:val="pt-BR" w:bidi="pt-BR"/>
        </w:rPr>
      </w:pPr>
    </w:p>
    <w:p>
      <w:pPr>
        <w:spacing w:after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Janayna S. C. Akaboshi Ribeiro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Júnia Elisabete Rodrigues Ferraz de Sousa</w:t>
      </w:r>
    </w:p>
    <w:p>
      <w:pPr>
        <w:spacing w:after="16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16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16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Raab Catarine Esquivel de Aguiar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Rosangela Favotto </w:t>
      </w:r>
    </w:p>
    <w:p>
      <w:pPr>
        <w:spacing w:after="160"/>
        <w:rPr>
          <w:rFonts w:hint="default" w:ascii="Times New Roman" w:hAnsi="Times New Roman" w:cs="Times New Roman"/>
          <w:b/>
          <w:sz w:val="23"/>
          <w:szCs w:val="23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b w:val="0"/>
          <w:bCs/>
          <w:i/>
          <w:iCs/>
          <w:caps w:val="0"/>
          <w:sz w:val="16"/>
          <w:szCs w:val="16"/>
          <w:lang w:val="en-US" w:bidi="pt-BR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b w:val="0"/>
          <w:bCs/>
          <w:i/>
          <w:iCs/>
          <w:caps w:val="0"/>
          <w:sz w:val="16"/>
          <w:szCs w:val="16"/>
          <w:lang w:val="en-US" w:bidi="pt-BR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b w:val="0"/>
          <w:bCs/>
          <w:i/>
          <w:iCs/>
          <w:caps w:val="0"/>
          <w:sz w:val="16"/>
          <w:szCs w:val="16"/>
          <w:lang w:val="en-US" w:bidi="pt-BR"/>
        </w:rPr>
      </w:pPr>
    </w:p>
    <w:p>
      <w:pPr>
        <w:pStyle w:val="17"/>
        <w:spacing w:before="0" w:after="0"/>
        <w:jc w:val="left"/>
        <w:rPr>
          <w:rFonts w:hint="default" w:ascii="Times New Roman" w:hAnsi="Times New Roman" w:cs="Times New Roman"/>
          <w:b w:val="0"/>
          <w:bCs/>
          <w:i/>
          <w:iCs/>
          <w:caps w:val="0"/>
          <w:sz w:val="16"/>
          <w:szCs w:val="16"/>
          <w:lang w:val="en-US" w:bidi="pt-BR"/>
        </w:rPr>
      </w:pPr>
    </w:p>
    <w:p>
      <w:pPr>
        <w:pStyle w:val="17"/>
        <w:spacing w:before="0" w:after="0"/>
        <w:jc w:val="left"/>
        <w:rPr>
          <w:rFonts w:ascii="Times New Roman" w:hAnsi="Times New Roman" w:cs="Times New Roman"/>
          <w:b w:val="0"/>
          <w:bCs/>
          <w:caps w:val="0"/>
          <w:lang w:val="pt-BR" w:bidi="pt-BR"/>
        </w:rPr>
      </w:pPr>
      <w:r>
        <w:rPr>
          <w:rFonts w:hint="default" w:ascii="Times New Roman" w:hAnsi="Times New Roman" w:cs="Times New Roman"/>
          <w:b w:val="0"/>
          <w:bCs/>
          <w:i/>
          <w:iCs/>
          <w:caps w:val="0"/>
          <w:sz w:val="16"/>
          <w:szCs w:val="16"/>
          <w:lang w:val="en-US" w:bidi="pt-BR"/>
        </w:rPr>
        <w:t>kw</w:t>
      </w:r>
    </w:p>
    <w:bookmarkEnd w:id="1"/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76" w:lineRule="auto"/>
        <w:jc w:val="both"/>
        <w:textAlignment w:val="auto"/>
        <w:rPr>
          <w:rFonts w:ascii="Times New Roman" w:hAnsi="Times New Roman" w:cs="Times New Roman"/>
          <w:snapToGrid w:val="0"/>
          <w:lang w:val="pt-BR"/>
        </w:rPr>
      </w:pPr>
      <w:r>
        <w:rPr>
          <w:rFonts w:ascii="Times New Roman" w:hAnsi="Times New Roman" w:cs="Times New Roman"/>
          <w:snapToGrid w:val="0"/>
          <w:lang w:val="pt-BR"/>
        </w:rPr>
        <w:t>ANEXO RP-12 - REPASSES AO TERCEIRO SETOR - TERMO DE CIÊNCIA E DE NOTIFICAÇÃO - TERMO DE COLABORAÇÃO/FOMENTO</w:t>
      </w:r>
    </w:p>
    <w:tbl>
      <w:tblPr>
        <w:tblStyle w:val="9"/>
        <w:tblpPr w:leftFromText="180" w:rightFromText="180" w:vertAnchor="text" w:horzAnchor="page" w:tblpX="1512" w:tblpY="594"/>
        <w:tblOverlap w:val="never"/>
        <w:tblW w:w="49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40"/>
        <w:gridCol w:w="5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ÓRGÃO PÚBLICO</w:t>
            </w:r>
          </w:p>
        </w:tc>
        <w:tc>
          <w:tcPr>
            <w:tcW w:w="12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2958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PREFEITURA MUNICIPAL DE INDAIATUBA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ORGANIZAÇÃO DA SOCIEDADE CIVIL PARCEIRA</w:t>
            </w:r>
          </w:p>
        </w:tc>
        <w:tc>
          <w:tcPr>
            <w:tcW w:w="12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2958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CRECHE PROTEÇÃO E AMPARO A CRIANCA JERÔNIMO MENDONÇA – PAJEM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TERMO DE COLABORAÇÃO</w:t>
            </w:r>
          </w:p>
        </w:tc>
        <w:tc>
          <w:tcPr>
            <w:tcW w:w="12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2958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  <w:lang w:val="pt-BR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 xml:space="preserve">Nº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pt-BR"/>
              </w:rPr>
              <w:t>998</w:t>
            </w:r>
            <w:r>
              <w:rPr>
                <w:rFonts w:hint="default" w:ascii="Times New Roman" w:hAnsi="Times New Roman" w:eastAsia="Calibri" w:cs="Times New Roman"/>
                <w:sz w:val="23"/>
                <w:szCs w:val="23"/>
              </w:rPr>
              <w:t>/201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pt-BR"/>
              </w:rPr>
              <w:t>9-2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OBJETO</w:t>
            </w:r>
          </w:p>
        </w:tc>
        <w:tc>
          <w:tcPr>
            <w:tcW w:w="12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2958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en-US" w:bidi="pt-BR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bidi="pt-BR"/>
              </w:rPr>
              <w:t xml:space="preserve">º Termo de Aditamento ao Termo de Colaboração nº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bidi="pt-BR"/>
              </w:rPr>
              <w:t>998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bidi="pt-BR"/>
              </w:rPr>
              <w:t>/201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bidi="pt-BR"/>
              </w:rPr>
              <w:t>9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bidi="pt-BR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  <w:lang w:bidi="pt-BR"/>
              </w:rPr>
              <w:t xml:space="preserve"> onde altera o </w:t>
            </w: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  <w:lang w:val="en-US" w:bidi="pt-BR"/>
              </w:rPr>
              <w:t>contrato</w:t>
            </w:r>
            <w:r>
              <w:rPr>
                <w:rFonts w:hint="default" w:ascii="Times New Roman" w:hAnsi="Times New Roman" w:cs="Times New Roman"/>
                <w:color w:val="auto"/>
                <w:sz w:val="23"/>
                <w:szCs w:val="23"/>
                <w:lang w:bidi="pt-BR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ADVOGADO OAB</w:t>
            </w:r>
          </w:p>
        </w:tc>
        <w:tc>
          <w:tcPr>
            <w:tcW w:w="125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2958" w:type="pct"/>
          </w:tcPr>
          <w:p>
            <w:pPr>
              <w:pStyle w:val="22"/>
              <w:keepNext w:val="0"/>
              <w:keepLines w:val="0"/>
              <w:pageBreakBefore w:val="0"/>
              <w:widowControl/>
              <w:tabs>
                <w:tab w:val="center" w:pos="4252"/>
                <w:tab w:val="righ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3"/>
                <w:szCs w:val="23"/>
              </w:rPr>
              <w:t>Nº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</w:rPr>
        <w:t>Pelo presente TERMO, nós, abaixo identificados: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 Estamos CIENTES de que: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 O ajuste acima referido estará sujeito a análise e julgamento pelo Tribunal de Contas do Estado de São Paulo, cujo trâmite processual ocorrerá pelo sistema eletrônico;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d) Qualquer alteração de endereço – residencial ou eletrônico – ou telefones de contato deverá ser comunicada pelo interessado, peticionando no processo.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 Damo-nos por NOTIFICADOS para: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 O acompanhamento dos atos do processo até seu julgamento final e conseqüente publicação;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>
      <w:pPr>
        <w:keepNext w:val="0"/>
        <w:keepLines w:val="0"/>
        <w:pageBreakBefore w:val="0"/>
        <w:widowControl/>
        <w:tabs>
          <w:tab w:val="left" w:pos="6096"/>
          <w:tab w:val="righ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6096"/>
          <w:tab w:val="righ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Indaiatuba,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 xml:space="preserve"> de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agost</w:t>
      </w:r>
      <w:r>
        <w:rPr>
          <w:rFonts w:hint="default" w:ascii="Times New Roman" w:hAnsi="Times New Roman" w:cs="Times New Roman"/>
          <w:sz w:val="24"/>
          <w:szCs w:val="24"/>
        </w:rPr>
        <w:t>o de 2020.</w:t>
      </w:r>
    </w:p>
    <w:p>
      <w:pPr>
        <w:keepNext w:val="0"/>
        <w:keepLines w:val="0"/>
        <w:pageBreakBefore w:val="0"/>
        <w:widowControl/>
        <w:tabs>
          <w:tab w:val="left" w:pos="6096"/>
          <w:tab w:val="righ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 DO ÓRGÃO/ENTIDADE: </w:t>
      </w:r>
    </w:p>
    <w:p>
      <w:pPr>
        <w:pStyle w:val="2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9"/>
        <w:tblW w:w="493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0"/>
        <w:gridCol w:w="6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pct"/>
            <w:tcBorders>
              <w:bottom w:val="single" w:color="000000" w:sz="4" w:space="0"/>
            </w:tcBorders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Nome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609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NILSON ALCIDES GASPAR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pct"/>
            <w:tcBorders>
              <w:bottom w:val="nil"/>
            </w:tcBorders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609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RG nº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18.079.272-6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pct"/>
            <w:tcBorders>
              <w:top w:val="nil"/>
            </w:tcBorders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609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CPF nº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102.119.548-02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de Nascimento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609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20/03/1969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Endereço residencial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609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Rua Uirapuru, nº 259, Vila Avaí, Indaiatuba/SP, CEP 13.333-200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E-mail institucional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609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gabinete@indaiatuba.sp.gov.br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E-mail pessoal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609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gabinete@indaiatuba.sp.gov.br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Telefone(s)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609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(19) 99967-3685</w:t>
            </w:r>
          </w:p>
        </w:tc>
      </w:tr>
    </w:tbl>
    <w:p>
      <w:pPr>
        <w:pStyle w:val="22"/>
        <w:jc w:val="both"/>
        <w:rPr>
          <w:rFonts w:ascii="Times New Roman" w:hAnsi="Times New Roman"/>
          <w:sz w:val="24"/>
          <w:szCs w:val="24"/>
        </w:rPr>
      </w:pPr>
    </w:p>
    <w:p>
      <w:pPr>
        <w:pStyle w:val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Assinatura: </w:t>
      </w:r>
      <w:r>
        <w:rPr>
          <w:rFonts w:ascii="Times New Roman" w:hAnsi="Times New Roman"/>
          <w:b/>
          <w:bCs/>
          <w:sz w:val="24"/>
          <w:szCs w:val="24"/>
        </w:rPr>
        <w:t>NILSON ALCIDES GASPAR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2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2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Responsáveis que assinaram o ajuste:</w:t>
      </w:r>
    </w:p>
    <w:p>
      <w:pPr>
        <w:pStyle w:val="22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PELO ÓRGÃO PÚBLICO PARCEIRO:</w:t>
      </w:r>
    </w:p>
    <w:tbl>
      <w:tblPr>
        <w:tblStyle w:val="9"/>
        <w:tblW w:w="4934" w:type="pct"/>
        <w:tblInd w:w="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240"/>
        <w:gridCol w:w="70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Nome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RITA DE CÁSSIA TRASFERETTI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Secretária Municipal de Educação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RG nº 12.549.045-8 SSP/SP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CPF nº 182.164.498-01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Data de Nascimento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16/08/1963 – Monte Mor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Endereço residencial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Rua Frederico Artoni, nº 28, Chácaras Areal, CEP 13.331-020, Indaiatuba/SP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E-mail institucional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educacao.secretario@indaiatuba.sp.gov.br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E-mail pessoal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ritatrasferetti@gmail.com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Telefone(s)</w:t>
            </w: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3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(19) 3801-9191 e (19) 99960-7321</w:t>
            </w:r>
          </w:p>
        </w:tc>
      </w:tr>
    </w:tbl>
    <w:p>
      <w:pPr>
        <w:pStyle w:val="22"/>
        <w:jc w:val="both"/>
        <w:rPr>
          <w:rFonts w:ascii="Times New Roman" w:hAnsi="Times New Roman"/>
          <w:sz w:val="24"/>
          <w:szCs w:val="24"/>
        </w:rPr>
      </w:pPr>
    </w:p>
    <w:p>
      <w:pPr>
        <w:pStyle w:val="22"/>
        <w:jc w:val="both"/>
        <w:rPr>
          <w:rFonts w:ascii="Times New Roman" w:hAnsi="Times New Roman"/>
          <w:sz w:val="24"/>
          <w:szCs w:val="24"/>
        </w:rPr>
      </w:pPr>
    </w:p>
    <w:p>
      <w:pPr>
        <w:pStyle w:val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Assinatura: </w:t>
      </w:r>
      <w:r>
        <w:rPr>
          <w:rFonts w:ascii="Times New Roman" w:hAnsi="Times New Roman"/>
          <w:b/>
          <w:sz w:val="24"/>
          <w:szCs w:val="24"/>
        </w:rPr>
        <w:t>RITA DE CÁSSIA TRASFERETTI</w:t>
      </w:r>
    </w:p>
    <w:p>
      <w:pPr>
        <w:pStyle w:val="22"/>
        <w:jc w:val="both"/>
        <w:rPr>
          <w:rFonts w:ascii="Times New Roman" w:hAnsi="Times New Roman"/>
          <w:b/>
          <w:sz w:val="23"/>
          <w:szCs w:val="23"/>
          <w:lang w:val="pt-PT"/>
        </w:rPr>
      </w:pPr>
    </w:p>
    <w:p>
      <w:pPr>
        <w:pStyle w:val="22"/>
        <w:jc w:val="both"/>
        <w:rPr>
          <w:rFonts w:ascii="Times New Roman" w:hAnsi="Times New Roman"/>
          <w:b/>
          <w:sz w:val="23"/>
          <w:szCs w:val="23"/>
          <w:lang w:val="pt-PT"/>
        </w:rPr>
      </w:pP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 ENTIDADE PARCEIRA:</w:t>
      </w:r>
    </w:p>
    <w:tbl>
      <w:tblPr>
        <w:tblStyle w:val="9"/>
        <w:tblpPr w:leftFromText="180" w:rightFromText="180" w:vertAnchor="text" w:horzAnchor="page" w:tblpX="1473" w:tblpY="257"/>
        <w:tblOverlap w:val="never"/>
        <w:tblW w:w="493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40"/>
        <w:gridCol w:w="7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Nome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3661" w:type="pct"/>
          </w:tcPr>
          <w:p>
            <w:pPr>
              <w:pStyle w:val="22"/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GISLAINE ANDRADE STIVAL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pct"/>
            <w:tcBorders>
              <w:bottom w:val="single" w:color="000000" w:sz="4" w:space="0"/>
            </w:tcBorders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3661" w:type="pct"/>
          </w:tcPr>
          <w:p>
            <w:pPr>
              <w:pStyle w:val="22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pt-BR"/>
              </w:rPr>
              <w:t>Vice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Presidente da OSC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pct"/>
            <w:tcBorders>
              <w:bottom w:val="nil"/>
            </w:tcBorders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3661" w:type="pct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RG nº </w:t>
            </w:r>
            <w:r>
              <w:rPr>
                <w:rFonts w:ascii="Times New Roman" w:hAnsi="Times New Roman"/>
                <w:kern w:val="1"/>
                <w:sz w:val="23"/>
                <w:szCs w:val="23"/>
                <w:lang w:eastAsia="ar-SA"/>
              </w:rPr>
              <w:t>15.649.121-7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pct"/>
            <w:tcBorders>
              <w:top w:val="nil"/>
            </w:tcBorders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3661" w:type="pct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CPF nº </w:t>
            </w:r>
            <w:r>
              <w:rPr>
                <w:rFonts w:ascii="Times New Roman" w:hAnsi="Times New Roman"/>
                <w:kern w:val="1"/>
                <w:sz w:val="23"/>
                <w:szCs w:val="23"/>
                <w:lang w:eastAsia="ar-SA"/>
              </w:rPr>
              <w:t>206.290.938-14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Data de Nascimento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3661" w:type="pct"/>
          </w:tcPr>
          <w:p>
            <w:pPr>
              <w:pStyle w:val="22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10/09/1976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2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Endereço residencial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3661" w:type="pct"/>
          </w:tcPr>
          <w:p>
            <w:pPr>
              <w:pStyle w:val="4"/>
              <w:bidi w:val="0"/>
              <w:jc w:val="both"/>
              <w:rPr>
                <w:rFonts w:hint="default" w:ascii="Times New Roman" w:hAnsi="Times New Roman" w:cs="Times New Roman"/>
                <w:sz w:val="23"/>
                <w:szCs w:val="23"/>
                <w:lang w:val="pt-BR"/>
              </w:rPr>
            </w:pPr>
            <w:r>
              <w:rPr>
                <w:rFonts w:ascii="Times New Roman" w:hAnsi="Times New Roman"/>
                <w:kern w:val="1"/>
                <w:sz w:val="23"/>
                <w:szCs w:val="23"/>
                <w:lang w:eastAsia="ar-SA"/>
              </w:rPr>
              <w:t>Rua João Ifanger J</w:t>
            </w:r>
            <w:r>
              <w:rPr>
                <w:rFonts w:hint="default" w:ascii="Times New Roman" w:hAnsi="Times New Roman"/>
                <w:kern w:val="1"/>
                <w:sz w:val="23"/>
                <w:szCs w:val="23"/>
                <w:lang w:val="pt-BR" w:eastAsia="ar-SA"/>
              </w:rPr>
              <w:t>ú</w:t>
            </w:r>
            <w:r>
              <w:rPr>
                <w:rFonts w:ascii="Times New Roman" w:hAnsi="Times New Roman"/>
                <w:kern w:val="1"/>
                <w:sz w:val="23"/>
                <w:szCs w:val="23"/>
                <w:lang w:eastAsia="ar-SA"/>
              </w:rPr>
              <w:t>nior nº</w:t>
            </w:r>
            <w:r>
              <w:rPr>
                <w:rFonts w:hint="default" w:ascii="Times New Roman" w:hAnsi="Times New Roman"/>
                <w:kern w:val="1"/>
                <w:sz w:val="23"/>
                <w:szCs w:val="23"/>
                <w:lang w:val="pt-BR"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3"/>
                <w:szCs w:val="23"/>
                <w:lang w:eastAsia="ar-SA"/>
              </w:rPr>
              <w:t>437, J</w:t>
            </w:r>
            <w:r>
              <w:rPr>
                <w:rFonts w:hint="default" w:ascii="Times New Roman" w:hAnsi="Times New Roman"/>
                <w:kern w:val="1"/>
                <w:sz w:val="23"/>
                <w:szCs w:val="23"/>
                <w:lang w:val="pt-BR" w:eastAsia="ar-SA"/>
              </w:rPr>
              <w:t>ardim</w:t>
            </w:r>
            <w:r>
              <w:rPr>
                <w:rFonts w:ascii="Times New Roman" w:hAnsi="Times New Roman"/>
                <w:kern w:val="1"/>
                <w:sz w:val="23"/>
                <w:szCs w:val="23"/>
                <w:lang w:eastAsia="ar-SA"/>
              </w:rPr>
              <w:t xml:space="preserve"> Itamaracá, </w:t>
            </w:r>
            <w:r>
              <w:rPr>
                <w:rFonts w:hint="default" w:ascii="Times New Roman" w:hAnsi="Times New Roman"/>
                <w:kern w:val="1"/>
                <w:sz w:val="23"/>
                <w:szCs w:val="23"/>
                <w:lang w:val="pt-BR" w:eastAsia="ar-SA"/>
              </w:rPr>
              <w:t>Indaiatuba/SP, CEP</w:t>
            </w:r>
            <w:r>
              <w:rPr>
                <w:rFonts w:ascii="Times New Roman" w:hAnsi="Times New Roman"/>
                <w:kern w:val="1"/>
                <w:sz w:val="23"/>
                <w:szCs w:val="23"/>
                <w:lang w:eastAsia="ar-SA"/>
              </w:rPr>
              <w:t xml:space="preserve"> 13</w:t>
            </w:r>
            <w:r>
              <w:rPr>
                <w:rFonts w:hint="default" w:ascii="Times New Roman" w:hAnsi="Times New Roman"/>
                <w:kern w:val="1"/>
                <w:sz w:val="23"/>
                <w:szCs w:val="23"/>
                <w:lang w:val="pt-BR" w:eastAsia="ar-SA"/>
              </w:rPr>
              <w:t>.</w:t>
            </w:r>
            <w:r>
              <w:rPr>
                <w:rFonts w:ascii="Times New Roman" w:hAnsi="Times New Roman"/>
                <w:kern w:val="1"/>
                <w:sz w:val="23"/>
                <w:szCs w:val="23"/>
                <w:lang w:eastAsia="ar-SA"/>
              </w:rPr>
              <w:t>335-640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E-mail institucional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702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admcrechepajem@gmail.com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12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E-mail pessoal</w:t>
            </w:r>
          </w:p>
        </w:tc>
        <w:tc>
          <w:tcPr>
            <w:tcW w:w="125" w:type="pct"/>
          </w:tcPr>
          <w:p>
            <w:pPr>
              <w:pStyle w:val="22"/>
              <w:tabs>
                <w:tab w:val="center" w:pos="4252"/>
                <w:tab w:val="right" w:pos="8504"/>
              </w:tabs>
              <w:jc w:val="both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702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rh.nippon@nipponchemical.com.br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12" w:type="pct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Telefone(s)</w:t>
            </w:r>
          </w:p>
        </w:tc>
        <w:tc>
          <w:tcPr>
            <w:tcW w:w="125" w:type="pct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3"/>
                <w:szCs w:val="23"/>
              </w:rPr>
              <w:t>:</w:t>
            </w:r>
          </w:p>
        </w:tc>
        <w:tc>
          <w:tcPr>
            <w:tcW w:w="3661" w:type="pct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(19) 99730-6976  e  3885-5883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textAlignment w:val="auto"/>
        <w:rPr>
          <w:rFonts w:ascii="Times New Roman" w:hAnsi="Times New Roman" w:eastAsiaTheme="minorHAnsi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Assinatura: </w:t>
      </w:r>
      <w:r>
        <w:rPr>
          <w:rFonts w:ascii="Times New Roman" w:hAnsi="Times New Roman" w:cs="Times New Roman"/>
          <w:b/>
          <w:sz w:val="24"/>
          <w:szCs w:val="24"/>
        </w:rPr>
        <w:t>GISLAINE ANDRADE STIVAL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DECLARAÇÃO DE DOCUMENTOS À DISPOSIÇÃO DO TCESP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4"/>
        <w:gridCol w:w="303"/>
        <w:gridCol w:w="5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CONTRATANTE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PREFEITURA MUNICIPAL DE INDAIATUBA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Nº 44.733.608/0001-09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ORGANIZAÇÃO DA SOCIEDADE CIVIL PARCEIRA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CRECHE PROTEÇÃO E AMPARO A CRIANCA JERÔNIMO MENDONÇA – PAJEM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Nº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00.548.380/0001-01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TERMO DE COLABORAÇÃO 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Nº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998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DATA DA ASSINATURA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bidi="pt-BR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pt-BR"/>
              </w:rPr>
              <w:t xml:space="preserve">º Termo de Aditamento ao Termo de Colaboração nº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bidi="pt-BR"/>
              </w:rPr>
              <w:t>998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pt-BR"/>
              </w:rPr>
              <w:t>/201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bidi="pt-B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pt-BR"/>
              </w:rPr>
              <w:t xml:space="preserve">, onde altera o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bidi="pt-BR"/>
              </w:rPr>
              <w:t>contrato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pt-B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---------</w:t>
            </w:r>
          </w:p>
        </w:tc>
      </w:tr>
    </w:tbl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Declaro(amos), na qualidade de responsável(is)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Indaiatuba, </w:t>
      </w:r>
      <w:r>
        <w:rPr>
          <w:rFonts w:hint="default" w:ascii="Times New Roman" w:hAnsi="Times New Roman"/>
          <w:sz w:val="23"/>
          <w:szCs w:val="23"/>
          <w:lang w:val="pt-BR"/>
        </w:rPr>
        <w:t>14</w:t>
      </w:r>
      <w:bookmarkStart w:id="2" w:name="_GoBack"/>
      <w:bookmarkEnd w:id="2"/>
      <w:r>
        <w:rPr>
          <w:rFonts w:ascii="Times New Roman" w:hAnsi="Times New Roman"/>
          <w:sz w:val="23"/>
          <w:szCs w:val="23"/>
        </w:rPr>
        <w:t xml:space="preserve"> de </w:t>
      </w:r>
      <w:r>
        <w:rPr>
          <w:rFonts w:hint="default" w:ascii="Times New Roman" w:hAnsi="Times New Roman"/>
          <w:sz w:val="23"/>
          <w:szCs w:val="23"/>
          <w:lang w:val="pt-BR"/>
        </w:rPr>
        <w:t>agost</w:t>
      </w:r>
      <w:r>
        <w:rPr>
          <w:rFonts w:ascii="Times New Roman" w:hAnsi="Times New Roman"/>
          <w:sz w:val="23"/>
          <w:szCs w:val="23"/>
        </w:rPr>
        <w:t>o de 2020.</w:t>
      </w: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>
      <w:pPr>
        <w:pStyle w:val="22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</w:t>
      </w:r>
    </w:p>
    <w:p>
      <w:pPr>
        <w:pStyle w:val="22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ORLANDO SCHNEIDER VIANNA</w:t>
      </w:r>
      <w:r>
        <w:rPr>
          <w:rFonts w:ascii="Times New Roman" w:hAnsi="Times New Roman"/>
          <w:sz w:val="23"/>
          <w:szCs w:val="23"/>
        </w:rPr>
        <w:t xml:space="preserve"> </w:t>
      </w:r>
    </w:p>
    <w:p>
      <w:pPr>
        <w:pStyle w:val="22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6"/>
        <w:gridCol w:w="6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5" w:type="pct"/>
            <w:shd w:val="clear" w:color="auto" w:fill="auto"/>
          </w:tcPr>
          <w:p>
            <w:pPr>
              <w:pStyle w:val="22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Nome:</w:t>
            </w:r>
          </w:p>
        </w:tc>
        <w:tc>
          <w:tcPr>
            <w:tcW w:w="3545" w:type="pct"/>
            <w:shd w:val="clear" w:color="auto" w:fill="auto"/>
          </w:tcPr>
          <w:p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Orlando Schneider Vianna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shd w:val="clear" w:color="auto" w:fill="auto"/>
          </w:tcPr>
          <w:p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Cargo:</w:t>
            </w:r>
          </w:p>
        </w:tc>
        <w:tc>
          <w:tcPr>
            <w:tcW w:w="3545" w:type="pct"/>
            <w:shd w:val="clear" w:color="auto" w:fill="auto"/>
          </w:tcPr>
          <w:p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Secretário Municipal de Administração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shd w:val="clear" w:color="auto" w:fill="auto"/>
          </w:tcPr>
          <w:p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E-mail institucional:</w:t>
            </w:r>
          </w:p>
        </w:tc>
        <w:tc>
          <w:tcPr>
            <w:tcW w:w="3545" w:type="pct"/>
            <w:shd w:val="clear" w:color="auto" w:fill="auto"/>
          </w:tcPr>
          <w:p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administracao.secretario@indaiatuba.sp.gov.br</w:t>
            </w:r>
          </w:p>
        </w:tc>
      </w:tr>
    </w:tbl>
    <w:p>
      <w:pPr>
        <w:suppressAutoHyphens/>
        <w:spacing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sectPr>
      <w:headerReference r:id="rId3" w:type="default"/>
      <w:footerReference r:id="rId4" w:type="default"/>
      <w:pgSz w:w="11906" w:h="16838"/>
      <w:pgMar w:top="6" w:right="991" w:bottom="1134" w:left="1418" w:header="426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lbertus Medium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629720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tbl>
    <w:tblPr>
      <w:tblStyle w:val="9"/>
      <w:tblW w:w="0" w:type="auto"/>
      <w:jc w:val="center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392"/>
      <w:gridCol w:w="8512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30" w:hRule="atLeast"/>
        <w:jc w:val="center"/>
      </w:trPr>
      <w:tc>
        <w:tcPr>
          <w:tcW w:w="1392" w:type="dxa"/>
        </w:tcPr>
        <w:p>
          <w:pPr>
            <w:tabs>
              <w:tab w:val="center" w:pos="4419"/>
              <w:tab w:val="right" w:pos="8838"/>
            </w:tabs>
            <w:spacing w:after="0" w:line="240" w:lineRule="auto"/>
            <w:ind w:hanging="24"/>
            <w:rPr>
              <w:rFonts w:ascii="Times New Roman" w:hAnsi="Times New Roman" w:eastAsia="Times New Roman"/>
              <w:color w:val="FFFFFF"/>
              <w:sz w:val="20"/>
              <w:szCs w:val="20"/>
              <w:lang w:eastAsia="ar-SA"/>
            </w:rPr>
          </w:pPr>
          <w:r>
            <w:rPr>
              <w:rFonts w:ascii="Albertus Medium" w:hAnsi="Albertus Medium" w:eastAsia="Times New Roman"/>
              <w:sz w:val="40"/>
              <w:szCs w:val="24"/>
              <w:lang w:eastAsia="pt-BR"/>
            </w:rPr>
            <w:drawing>
              <wp:inline distT="0" distB="0" distL="0" distR="0">
                <wp:extent cx="787400" cy="8032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2" w:type="dxa"/>
        </w:tcPr>
        <w:p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eastAsia="Times New Roman"/>
              <w:b/>
              <w:sz w:val="24"/>
              <w:szCs w:val="24"/>
              <w:u w:val="single"/>
              <w:lang w:eastAsia="pt-BR"/>
            </w:rPr>
          </w:pPr>
        </w:p>
        <w:p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eastAsia="Times New Roman"/>
              <w:sz w:val="40"/>
              <w:szCs w:val="40"/>
              <w:u w:val="single"/>
              <w:lang w:eastAsia="ar-SA"/>
            </w:rPr>
          </w:pPr>
          <w:r>
            <w:rPr>
              <w:rFonts w:ascii="Arial" w:hAnsi="Arial" w:eastAsia="Times New Roman"/>
              <w:b/>
              <w:sz w:val="40"/>
              <w:szCs w:val="40"/>
              <w:u w:val="single"/>
              <w:lang w:eastAsia="pt-BR"/>
            </w:rPr>
            <w:t>PREFEITURA MUNICIPAL DE INDAIATUBA</w:t>
          </w:r>
        </w:p>
        <w:p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hint="default" w:ascii="Arial" w:hAnsi="Arial" w:eastAsia="Times New Roman"/>
              <w:b/>
              <w:sz w:val="20"/>
              <w:szCs w:val="20"/>
              <w:lang w:val="en-US" w:eastAsia="pt-BR"/>
            </w:rPr>
          </w:pP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115EC1"/>
    <w:multiLevelType w:val="multilevel"/>
    <w:tmpl w:val="EA115EC1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1A295DA8"/>
    <w:multiLevelType w:val="multilevel"/>
    <w:tmpl w:val="1A295DA8"/>
    <w:lvl w:ilvl="0" w:tentative="0">
      <w:start w:val="1"/>
      <w:numFmt w:val="upperRoman"/>
      <w:pStyle w:val="2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C4B1"/>
    <w:multiLevelType w:val="singleLevel"/>
    <w:tmpl w:val="5080C4B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75"/>
    <w:rsid w:val="0000432F"/>
    <w:rsid w:val="00016E32"/>
    <w:rsid w:val="00080404"/>
    <w:rsid w:val="000963A3"/>
    <w:rsid w:val="00122323"/>
    <w:rsid w:val="00166215"/>
    <w:rsid w:val="001A6F34"/>
    <w:rsid w:val="001C050E"/>
    <w:rsid w:val="001C7846"/>
    <w:rsid w:val="001F2DCC"/>
    <w:rsid w:val="0022454D"/>
    <w:rsid w:val="002578C6"/>
    <w:rsid w:val="00280B0A"/>
    <w:rsid w:val="00292AD1"/>
    <w:rsid w:val="002E4217"/>
    <w:rsid w:val="00354879"/>
    <w:rsid w:val="00355048"/>
    <w:rsid w:val="00364363"/>
    <w:rsid w:val="003B3CAB"/>
    <w:rsid w:val="003C19C6"/>
    <w:rsid w:val="003D0EF9"/>
    <w:rsid w:val="003F6DEE"/>
    <w:rsid w:val="004010EB"/>
    <w:rsid w:val="00414442"/>
    <w:rsid w:val="00445CC4"/>
    <w:rsid w:val="00454E34"/>
    <w:rsid w:val="004638DF"/>
    <w:rsid w:val="004E5B89"/>
    <w:rsid w:val="00544EEC"/>
    <w:rsid w:val="005748E9"/>
    <w:rsid w:val="005F2750"/>
    <w:rsid w:val="00601AA3"/>
    <w:rsid w:val="00663A8A"/>
    <w:rsid w:val="0066606F"/>
    <w:rsid w:val="006B320A"/>
    <w:rsid w:val="006E0D18"/>
    <w:rsid w:val="00720896"/>
    <w:rsid w:val="00781829"/>
    <w:rsid w:val="007B2B7B"/>
    <w:rsid w:val="007D4A0A"/>
    <w:rsid w:val="0083069A"/>
    <w:rsid w:val="00837105"/>
    <w:rsid w:val="008D75CF"/>
    <w:rsid w:val="009334B0"/>
    <w:rsid w:val="009E1902"/>
    <w:rsid w:val="009F1746"/>
    <w:rsid w:val="009F18BC"/>
    <w:rsid w:val="00A7319E"/>
    <w:rsid w:val="00AB27AE"/>
    <w:rsid w:val="00B15AF3"/>
    <w:rsid w:val="00B71075"/>
    <w:rsid w:val="00B8309B"/>
    <w:rsid w:val="00BC2679"/>
    <w:rsid w:val="00BF7AE3"/>
    <w:rsid w:val="00C17CEC"/>
    <w:rsid w:val="00C95747"/>
    <w:rsid w:val="00CA2615"/>
    <w:rsid w:val="00D0608F"/>
    <w:rsid w:val="00D51A02"/>
    <w:rsid w:val="00DE3768"/>
    <w:rsid w:val="00E829DD"/>
    <w:rsid w:val="00E84075"/>
    <w:rsid w:val="00F21CB5"/>
    <w:rsid w:val="00F231A0"/>
    <w:rsid w:val="00F75150"/>
    <w:rsid w:val="00F81A61"/>
    <w:rsid w:val="00F81DEE"/>
    <w:rsid w:val="00F911FC"/>
    <w:rsid w:val="00FD53E3"/>
    <w:rsid w:val="0B62372E"/>
    <w:rsid w:val="10F506B0"/>
    <w:rsid w:val="1E9B0B4C"/>
    <w:rsid w:val="25A6665B"/>
    <w:rsid w:val="2B0F3942"/>
    <w:rsid w:val="36173200"/>
    <w:rsid w:val="3D7B0D98"/>
    <w:rsid w:val="48396D57"/>
    <w:rsid w:val="4CFD6315"/>
    <w:rsid w:val="5AFC4811"/>
    <w:rsid w:val="5B5D4290"/>
    <w:rsid w:val="68490188"/>
    <w:rsid w:val="6FA74257"/>
    <w:rsid w:val="7A702DE0"/>
    <w:rsid w:val="7CE844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numPr>
        <w:ilvl w:val="0"/>
        <w:numId w:val="1"/>
      </w:numPr>
      <w:tabs>
        <w:tab w:val="left" w:pos="576"/>
      </w:tabs>
      <w:suppressAutoHyphens/>
      <w:ind w:right="416"/>
      <w:jc w:val="both"/>
      <w:outlineLvl w:val="0"/>
    </w:pPr>
    <w:rPr>
      <w:rFonts w:cs="Calibri"/>
      <w:b/>
      <w:kern w:val="1"/>
      <w:sz w:val="24"/>
      <w:lang w:eastAsia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widowControl w:val="0"/>
      <w:spacing w:after="160" w:line="256" w:lineRule="auto"/>
      <w:jc w:val="both"/>
    </w:pPr>
    <w:rPr>
      <w:snapToGrid w:val="0"/>
      <w:szCs w:val="20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2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link w:val="4"/>
    <w:qFormat/>
    <w:uiPriority w:val="99"/>
    <w:rPr>
      <w:rFonts w:ascii="Calibri" w:hAnsi="Calibri" w:eastAsia="Calibri" w:cs="Times New Roman"/>
    </w:rPr>
  </w:style>
  <w:style w:type="character" w:customStyle="1" w:styleId="12">
    <w:name w:val="Rodapé Char"/>
    <w:link w:val="5"/>
    <w:qFormat/>
    <w:uiPriority w:val="99"/>
    <w:rPr>
      <w:rFonts w:ascii="Calibri" w:hAnsi="Calibri" w:eastAsia="Calibri" w:cs="Times New Roman"/>
    </w:rPr>
  </w:style>
  <w:style w:type="character" w:customStyle="1" w:styleId="13">
    <w:name w:val="Cabeçalho Char1"/>
    <w:basedOn w:val="7"/>
    <w:semiHidden/>
    <w:qFormat/>
    <w:uiPriority w:val="99"/>
    <w:rPr>
      <w:rFonts w:ascii="Calibri" w:hAnsi="Calibri" w:eastAsia="Calibri" w:cs="Times New Roman"/>
    </w:rPr>
  </w:style>
  <w:style w:type="character" w:customStyle="1" w:styleId="14">
    <w:name w:val="Rodapé Char1"/>
    <w:basedOn w:val="7"/>
    <w:semiHidden/>
    <w:qFormat/>
    <w:uiPriority w:val="99"/>
    <w:rPr>
      <w:rFonts w:ascii="Calibri" w:hAnsi="Calibri" w:eastAsia="Calibri" w:cs="Times New Roman"/>
    </w:rPr>
  </w:style>
  <w:style w:type="character" w:customStyle="1" w:styleId="15">
    <w:name w:val="Corpo de texto Char"/>
    <w:basedOn w:val="7"/>
    <w:link w:val="3"/>
    <w:qFormat/>
    <w:uiPriority w:val="0"/>
    <w:rPr>
      <w:rFonts w:ascii="Calibri" w:hAnsi="Calibri" w:eastAsia="Calibri" w:cs="Times New Roman"/>
      <w:snapToGrid w:val="0"/>
      <w:szCs w:val="20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paragraph" w:customStyle="1" w:styleId="17">
    <w:name w:val="Livro"/>
    <w:basedOn w:val="1"/>
    <w:link w:val="18"/>
    <w:qFormat/>
    <w:uiPriority w:val="0"/>
    <w:pPr>
      <w:spacing w:before="120" w:after="120" w:line="240" w:lineRule="auto"/>
      <w:jc w:val="center"/>
      <w:outlineLvl w:val="0"/>
    </w:pPr>
    <w:rPr>
      <w:rFonts w:ascii="Arial" w:hAnsi="Arial" w:eastAsia="Times New Roman" w:cs="Arial"/>
      <w:b/>
      <w:caps/>
      <w:sz w:val="24"/>
      <w:szCs w:val="24"/>
      <w:lang w:eastAsia="pt-BR"/>
    </w:rPr>
  </w:style>
  <w:style w:type="character" w:customStyle="1" w:styleId="18">
    <w:name w:val="Livro Char"/>
    <w:link w:val="17"/>
    <w:qFormat/>
    <w:uiPriority w:val="0"/>
    <w:rPr>
      <w:rFonts w:ascii="Arial" w:hAnsi="Arial" w:eastAsia="Times New Roman" w:cs="Arial"/>
      <w:b/>
      <w:caps/>
      <w:sz w:val="24"/>
      <w:szCs w:val="24"/>
      <w:lang w:eastAsia="pt-BR"/>
    </w:rPr>
  </w:style>
  <w:style w:type="character" w:customStyle="1" w:styleId="19">
    <w:name w:val="Título 1 Char"/>
    <w:basedOn w:val="7"/>
    <w:link w:val="2"/>
    <w:qFormat/>
    <w:uiPriority w:val="0"/>
    <w:rPr>
      <w:rFonts w:ascii="Calibri" w:hAnsi="Calibri" w:eastAsia="Calibri" w:cs="Calibri"/>
      <w:b/>
      <w:kern w:val="1"/>
      <w:sz w:val="24"/>
      <w:lang w:eastAsia="ar-SA"/>
    </w:rPr>
  </w:style>
  <w:style w:type="character" w:customStyle="1" w:styleId="20">
    <w:name w:val="Texto de balão Char"/>
    <w:basedOn w:val="7"/>
    <w:link w:val="6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Menção Pendente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">
    <w:name w:val="Título 11"/>
    <w:basedOn w:val="1"/>
    <w:qFormat/>
    <w:uiPriority w:val="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hAnsi="Times New Roman" w:eastAsia="Times New Roman"/>
      <w:b/>
      <w:bCs/>
      <w:sz w:val="24"/>
      <w:szCs w:val="24"/>
      <w:lang w:eastAsia="pt-BR" w:bidi="pt-BR"/>
    </w:rPr>
  </w:style>
  <w:style w:type="paragraph" w:styleId="24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hAnsi="Times New Roman" w:eastAsia="Times New Roman"/>
      <w:lang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1154</Words>
  <Characters>6235</Characters>
  <Lines>51</Lines>
  <Paragraphs>14</Paragraphs>
  <TotalTime>8</TotalTime>
  <ScaleCrop>false</ScaleCrop>
  <LinksUpToDate>false</LinksUpToDate>
  <CharactersWithSpaces>7375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2019-12-02T13:23:00Z</dcterms:created>
  <dc:creator>Claudete Tobaldini</dc:creator>
  <cp:lastModifiedBy>keylerwcr</cp:lastModifiedBy>
  <cp:lastPrinted>2020-04-16T12:24:00Z</cp:lastPrinted>
  <dcterms:modified xsi:type="dcterms:W3CDTF">2020-08-14T18:17:03Z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